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BA" w:rsidRDefault="009A21BA" w:rsidP="009A21BA">
      <w:pPr>
        <w:tabs>
          <w:tab w:val="center" w:pos="4252"/>
          <w:tab w:val="center" w:pos="7086"/>
          <w:tab w:val="left" w:pos="10471"/>
          <w:tab w:val="left" w:pos="11191"/>
          <w:tab w:val="left" w:pos="11911"/>
          <w:tab w:val="left" w:pos="12631"/>
          <w:tab w:val="left" w:pos="13351"/>
          <w:tab w:val="left" w:pos="14071"/>
        </w:tabs>
        <w:autoSpaceDE w:val="0"/>
        <w:autoSpaceDN w:val="0"/>
        <w:adjustRightInd w:val="0"/>
        <w:spacing w:before="140" w:after="100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łącznik nr 1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zarz</w:t>
      </w:r>
      <w:r>
        <w:rPr>
          <w:rFonts w:ascii="Times New Roman" w:hAnsi="Times New Roman" w:cs="Times New Roman"/>
          <w:sz w:val="24"/>
          <w:szCs w:val="24"/>
        </w:rPr>
        <w:t>ądzenia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Dyrektora Ośrodka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FCE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proofErr w:type="spellStart"/>
      <w:r w:rsidR="00236FCE">
        <w:rPr>
          <w:rFonts w:ascii="Times New Roman" w:hAnsi="Times New Roman" w:cs="Times New Roman"/>
          <w:sz w:val="24"/>
          <w:szCs w:val="24"/>
          <w:lang w:val="en-US"/>
        </w:rPr>
        <w:t>lipca</w:t>
      </w:r>
      <w:proofErr w:type="spellEnd"/>
      <w:r w:rsidR="00236FCE">
        <w:rPr>
          <w:rFonts w:ascii="Times New Roman" w:hAnsi="Times New Roman" w:cs="Times New Roman"/>
          <w:sz w:val="24"/>
          <w:szCs w:val="24"/>
          <w:lang w:val="en-US"/>
        </w:rPr>
        <w:t xml:space="preserve"> 2015r.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instrukcji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inwentaryzacyjnej</w:t>
      </w:r>
      <w:proofErr w:type="spellEnd"/>
    </w:p>
    <w:p w:rsidR="009A21BA" w:rsidRDefault="009A21BA" w:rsidP="009A2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985" w:after="862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INSTRUKCJA INWENTARYZACYJNA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1.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Niniejsza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instrukcja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opracowana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zosta</w:t>
      </w:r>
      <w:r>
        <w:rPr>
          <w:rFonts w:ascii="Times New Roman" w:hAnsi="Times New Roman" w:cs="Times New Roman"/>
          <w:sz w:val="23"/>
          <w:szCs w:val="23"/>
        </w:rPr>
        <w:t>ła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na podstawie ustawy z dnia 29 września 1994 r.</w:t>
      </w:r>
      <w:r w:rsidR="005477A6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o rachunkowości (</w:t>
      </w:r>
      <w:proofErr w:type="spellStart"/>
      <w:r>
        <w:rPr>
          <w:rFonts w:ascii="Times New Roman" w:hAnsi="Times New Roman" w:cs="Times New Roman"/>
          <w:sz w:val="23"/>
          <w:szCs w:val="23"/>
        </w:rPr>
        <w:t>t.j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Dz. U. z 2013 </w:t>
      </w:r>
      <w:proofErr w:type="spellStart"/>
      <w:r>
        <w:rPr>
          <w:rFonts w:ascii="Times New Roman" w:hAnsi="Times New Roman" w:cs="Times New Roman"/>
          <w:sz w:val="23"/>
          <w:szCs w:val="23"/>
        </w:rPr>
        <w:t>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 poz. 885).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2.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>O</w:t>
      </w:r>
      <w:r>
        <w:rPr>
          <w:rFonts w:ascii="Times New Roman" w:hAnsi="Times New Roman" w:cs="Times New Roman"/>
          <w:sz w:val="23"/>
          <w:szCs w:val="23"/>
        </w:rPr>
        <w:t>środek stosuje zasady inwentaryzacji, określone w artykule 26 i 27 ustawy</w:t>
      </w:r>
      <w:r w:rsidR="005477A6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o rachunkowości, uzupełnione postanowieniami niniejszej instrukcji oraz zasadami wynikającymi z obowiązującego w Ośrodku zakładowego planu kont.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3.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Wykonanie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postanowie</w:t>
      </w:r>
      <w:proofErr w:type="spellEnd"/>
      <w:r>
        <w:rPr>
          <w:rFonts w:ascii="Times New Roman" w:hAnsi="Times New Roman" w:cs="Times New Roman"/>
          <w:sz w:val="23"/>
          <w:szCs w:val="23"/>
        </w:rPr>
        <w:t>ń instrukcji inwentaryzacyjnej, zarządzeń i decyzji Dyrektora Ośrodka powierza się osobom zatrudnionym w Ośrodku zgodnie z ich zakresami czynności</w:t>
      </w:r>
      <w:r w:rsidR="003748E2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i kompetencjami.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4.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Instrukcja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wchodzi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w </w:t>
      </w:r>
      <w:r w:rsidR="00E77D4C">
        <w:rPr>
          <w:rFonts w:ascii="Times New Roman" w:hAnsi="Times New Roman" w:cs="Times New Roman"/>
          <w:sz w:val="23"/>
          <w:szCs w:val="23"/>
        </w:rPr>
        <w:t>życie z dniem 01 sierpnia 2015r.</w:t>
      </w:r>
    </w:p>
    <w:p w:rsidR="002D4559" w:rsidRDefault="002D4559" w:rsidP="008F46C2">
      <w:pPr>
        <w:tabs>
          <w:tab w:val="center" w:pos="2268"/>
          <w:tab w:val="center" w:pos="7088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/>
          <w:iCs/>
          <w:sz w:val="19"/>
          <w:szCs w:val="19"/>
          <w:lang w:val="en-US"/>
        </w:rPr>
      </w:pPr>
    </w:p>
    <w:p w:rsidR="002D4559" w:rsidRDefault="002D4559" w:rsidP="008F46C2">
      <w:pPr>
        <w:tabs>
          <w:tab w:val="center" w:pos="2268"/>
          <w:tab w:val="center" w:pos="7088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/>
          <w:iCs/>
          <w:sz w:val="19"/>
          <w:szCs w:val="19"/>
          <w:lang w:val="en-US"/>
        </w:rPr>
      </w:pPr>
    </w:p>
    <w:p w:rsidR="002D4559" w:rsidRDefault="002D4559" w:rsidP="008F46C2">
      <w:pPr>
        <w:tabs>
          <w:tab w:val="center" w:pos="2268"/>
          <w:tab w:val="center" w:pos="7088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/>
          <w:iCs/>
          <w:sz w:val="19"/>
          <w:szCs w:val="19"/>
          <w:lang w:val="en-US"/>
        </w:rPr>
      </w:pPr>
    </w:p>
    <w:p w:rsidR="002D4559" w:rsidRDefault="002D4559" w:rsidP="008F46C2">
      <w:pPr>
        <w:tabs>
          <w:tab w:val="center" w:pos="2268"/>
          <w:tab w:val="center" w:pos="7088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/>
          <w:iCs/>
          <w:sz w:val="19"/>
          <w:szCs w:val="19"/>
          <w:lang w:val="en-US"/>
        </w:rPr>
      </w:pPr>
    </w:p>
    <w:p w:rsidR="002D4559" w:rsidRDefault="002D4559" w:rsidP="008F46C2">
      <w:pPr>
        <w:tabs>
          <w:tab w:val="center" w:pos="2268"/>
          <w:tab w:val="center" w:pos="7088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/>
          <w:iCs/>
          <w:sz w:val="19"/>
          <w:szCs w:val="19"/>
          <w:lang w:val="en-US"/>
        </w:rPr>
      </w:pPr>
    </w:p>
    <w:p w:rsidR="002D4559" w:rsidRDefault="002D4559" w:rsidP="008F46C2">
      <w:pPr>
        <w:tabs>
          <w:tab w:val="center" w:pos="2268"/>
          <w:tab w:val="center" w:pos="7088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/>
          <w:iCs/>
          <w:sz w:val="19"/>
          <w:szCs w:val="19"/>
          <w:lang w:val="en-US"/>
        </w:rPr>
      </w:pPr>
    </w:p>
    <w:p w:rsidR="009A21BA" w:rsidRPr="008F46C2" w:rsidRDefault="009A21BA" w:rsidP="008F46C2">
      <w:pPr>
        <w:tabs>
          <w:tab w:val="center" w:pos="2268"/>
          <w:tab w:val="center" w:pos="7088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  <w:lang w:val="en-US"/>
        </w:rPr>
        <w:tab/>
      </w:r>
    </w:p>
    <w:p w:rsidR="009A21BA" w:rsidRDefault="009A21BA" w:rsidP="009A21BA">
      <w:pPr>
        <w:tabs>
          <w:tab w:val="right" w:pos="454"/>
          <w:tab w:val="left" w:pos="567"/>
          <w:tab w:val="right" w:leader="dot" w:pos="668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163" w:after="163"/>
        <w:rPr>
          <w:rFonts w:ascii="Calibri" w:hAnsi="Calibri" w:cs="Calibri"/>
          <w:lang w:val="en-US"/>
        </w:rPr>
      </w:pPr>
    </w:p>
    <w:p w:rsidR="009A21BA" w:rsidRDefault="009A21BA" w:rsidP="008F46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480" w:after="480"/>
        <w:rPr>
          <w:rFonts w:ascii="Calibri" w:hAnsi="Calibri" w:cs="Calibri"/>
          <w:lang w:val="en-US"/>
        </w:rPr>
      </w:pPr>
    </w:p>
    <w:p w:rsidR="008F46C2" w:rsidRDefault="008F46C2" w:rsidP="008F46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480" w:after="480"/>
        <w:rPr>
          <w:rFonts w:ascii="Calibri" w:hAnsi="Calibri" w:cs="Calibri"/>
          <w:lang w:val="en-US"/>
        </w:rPr>
      </w:pPr>
    </w:p>
    <w:p w:rsidR="009A21BA" w:rsidRDefault="009A21BA" w:rsidP="009A21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Art.26.</w:t>
      </w:r>
    </w:p>
    <w:p w:rsidR="009A21BA" w:rsidRDefault="009A21BA" w:rsidP="009A21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Jednostki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przeprowadzaj</w:t>
      </w:r>
      <w:proofErr w:type="spellEnd"/>
      <w:r>
        <w:rPr>
          <w:rFonts w:ascii="Times New Roman" w:hAnsi="Times New Roman" w:cs="Times New Roman"/>
          <w:sz w:val="24"/>
          <w:szCs w:val="24"/>
        </w:rPr>
        <w:t>ą na ostatni dzień każdego roku obrotowego inwentaryzację:</w:t>
      </w:r>
    </w:p>
    <w:p w:rsidR="009A21BA" w:rsidRDefault="009A21BA" w:rsidP="009A21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aktywów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pieni</w:t>
      </w:r>
      <w:r>
        <w:rPr>
          <w:rFonts w:ascii="Times New Roman" w:hAnsi="Times New Roman" w:cs="Times New Roman"/>
          <w:sz w:val="24"/>
          <w:szCs w:val="24"/>
        </w:rPr>
        <w:t>ężnych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 wyjątkiem zgromadzonych na rachunkach bankowych), papierów wartościowych w postaci materialnej, rzeczowych składników aktywów obrotowych, środków trwałych oraz nieruchomości zaliczonych do inwestycji, z zastrzeżeniem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a także maszyn        i urządzeń wchodzących w skład środków trwałych w budowie - drogą spisu ich ilości z natury, wyceny tych ilości, porównania wartości z danymi ksiąg rachunkowych oraz wyjaśnienia                 i rozliczenia ewentualnych różnic;</w:t>
      </w:r>
    </w:p>
    <w:p w:rsidR="009A21BA" w:rsidRDefault="009A21BA" w:rsidP="009A21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aktywów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finansowych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zgromadzonych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rachunkach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bankowych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przechowywanych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jednostki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papierów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warto</w:t>
      </w:r>
      <w:r>
        <w:rPr>
          <w:rFonts w:ascii="Times New Roman" w:hAnsi="Times New Roman" w:cs="Times New Roman"/>
          <w:sz w:val="24"/>
          <w:szCs w:val="24"/>
        </w:rPr>
        <w:t>ściowych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formie zdematerializowanej, należności, w tym udzielonych pożyczek, z zastrzeżeniem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oraz powierzonych kontrahentom własnych składników aktywów - drogą otrzymania od banków i uzyskania od kontrahentów potwierdzeń prawidłowości wykazanego w księgach rachunkowych jednostki stanu tych aktywów oraz wyjaśnienia i rozliczenia ewentualnych różnic;</w:t>
      </w:r>
    </w:p>
    <w:p w:rsidR="009A21BA" w:rsidRDefault="009A21BA" w:rsidP="009A21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środków trwałych, do których dostęp jest znacznie utrudniony, gruntów oraz praw zakwalifikowanych do nieruchomości, należności spornych i wątpliwych, a w bankach również należności zagrożonych, należności i zobowiązań wobec osób nieprowadzących ksiąg rachunkowych, z tytułów publicznoprawnych, a także aktywów i pasywów niewymienionych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 2 oraz wymienionych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 2, jeżeli przeprowadzenie ich spisu z natury lub uzgodnienie       z przyczyn uzasadnionych nie było możliwe - drogą porównania danych ksiąg rachunkowych          z odpowiednimi dokumentami i weryfikacji wartości tych składników.</w:t>
      </w:r>
    </w:p>
    <w:p w:rsidR="009A21BA" w:rsidRDefault="009A21BA" w:rsidP="009A21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Inwentaryzacj</w:t>
      </w:r>
      <w:proofErr w:type="spellEnd"/>
      <w:r>
        <w:rPr>
          <w:rFonts w:ascii="Times New Roman" w:hAnsi="Times New Roman" w:cs="Times New Roman"/>
          <w:sz w:val="24"/>
          <w:szCs w:val="24"/>
        </w:rPr>
        <w:t>ą drogą spisu z natury obejmuje się również znajdujące się w jednostce składniki aktywów, będące własnością innych jednostek, powierzone jej do sprzedaży, przechowania, przetwarzania lub używania, powiadamiając te jednostki o wynikach spisu. Obowiązek ten nie dotyczy jednostek świadczących usługi pocztowe, transportowe, spedycyjne i składowania.</w:t>
      </w:r>
    </w:p>
    <w:p w:rsidR="009A21BA" w:rsidRDefault="009A21BA" w:rsidP="009A21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</w:t>
      </w:r>
      <w:r>
        <w:rPr>
          <w:rFonts w:ascii="Times New Roman" w:hAnsi="Times New Roman" w:cs="Times New Roman"/>
          <w:sz w:val="24"/>
          <w:szCs w:val="24"/>
        </w:rPr>
        <w:t>ęstotliwość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inwentaryzacji, określone w ust. 1, uważa się za dotrzymane, jeżeli inwentaryzację:</w:t>
      </w:r>
    </w:p>
    <w:p w:rsidR="009A21BA" w:rsidRDefault="009A21BA" w:rsidP="009A21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r>
        <w:rPr>
          <w:rFonts w:ascii="Times New Roman" w:hAnsi="Times New Roman" w:cs="Times New Roman"/>
          <w:sz w:val="24"/>
          <w:szCs w:val="24"/>
        </w:rPr>
        <w:t>ładników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aktywów - z wyłączeniem aktywów pieniężnych, papierów wartościowych, produktów w toku produkcji oraz materiałów, towarów i produktów gotowych, określonych            w art. 17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4 - rozpoczęto nie wcześniej niż 3 miesiące przed końcem roku obrotowego,   zakończono do 15 dnia następnego roku, ustalenie zaś stanu nastąpiło przez dopisanie lub odpisanie od stanu stwierdzonego drogą spisu z natury lub potwierdzenia salda – przychodów      i rozchodów (zwiększeń i zmniejszeń), jakie nastąpiły między datą spisu lub potwierdzenia            a dniem ustalenia stanu wynikającego z ksiąg rachunkowych, przy czym stan wynikający z ksiąg rachunkowych nie może być ustalony po dniu bilansowym;</w:t>
      </w:r>
    </w:p>
    <w:p w:rsidR="009A21BA" w:rsidRDefault="009A21BA" w:rsidP="009A21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zapasów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materia</w:t>
      </w:r>
      <w:proofErr w:type="spellEnd"/>
      <w:r>
        <w:rPr>
          <w:rFonts w:ascii="Times New Roman" w:hAnsi="Times New Roman" w:cs="Times New Roman"/>
          <w:sz w:val="24"/>
          <w:szCs w:val="24"/>
        </w:rPr>
        <w:t>łów, towarów, produktów gotowych i półproduktów znajdujących się                 w strzeżonych składowiskach i objętych ewidencją ilościowo-wartościową - przeprowadzono raz    w ciągu 2 lat;</w:t>
      </w:r>
    </w:p>
    <w:p w:rsidR="009A21BA" w:rsidRDefault="009A21BA" w:rsidP="009A21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nieruchomo</w:t>
      </w:r>
      <w:r>
        <w:rPr>
          <w:rFonts w:ascii="Times New Roman" w:hAnsi="Times New Roman" w:cs="Times New Roman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zaliczonych do środków trwałych oraz inwestycji, jak też znajdujących się na terenie strzeżonym innych środków trwałych oraz maszyn i urządzeń wchodzących w skład środków trwałych w budowie - przeprowadzono raz w ciągu 4 lat;</w:t>
      </w:r>
    </w:p>
    <w:p w:rsidR="009A21BA" w:rsidRDefault="009A21BA" w:rsidP="009A21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zapasów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towarów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materia</w:t>
      </w:r>
      <w:proofErr w:type="spellEnd"/>
      <w:r>
        <w:rPr>
          <w:rFonts w:ascii="Times New Roman" w:hAnsi="Times New Roman" w:cs="Times New Roman"/>
          <w:sz w:val="24"/>
          <w:szCs w:val="24"/>
        </w:rPr>
        <w:t>łów (opakowań) objętych ewidencją wartościową w punktach obrotu detalicznego jednostki - przeprowadzono raz w roku;</w:t>
      </w:r>
    </w:p>
    <w:p w:rsidR="009A21BA" w:rsidRDefault="009A21BA" w:rsidP="009A21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zapasów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drewna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jednostkach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</w:t>
      </w:r>
      <w:r>
        <w:rPr>
          <w:rFonts w:ascii="Times New Roman" w:hAnsi="Times New Roman" w:cs="Times New Roman"/>
          <w:sz w:val="24"/>
          <w:szCs w:val="24"/>
        </w:rPr>
        <w:t>ących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gospodarkę leśną - przeprowadzono raz w roku.</w:t>
      </w:r>
    </w:p>
    <w:p w:rsidR="009A21BA" w:rsidRDefault="009A21BA" w:rsidP="009A21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Inwentaryzacj</w:t>
      </w:r>
      <w:proofErr w:type="spellEnd"/>
      <w:r>
        <w:rPr>
          <w:rFonts w:ascii="Times New Roman" w:hAnsi="Times New Roman" w:cs="Times New Roman"/>
          <w:sz w:val="24"/>
          <w:szCs w:val="24"/>
        </w:rPr>
        <w:t>ę, o której mowa w ust. 1, przeprowadza się również na dzień zakończenia działalności przez jednostkę oraz na dzień poprzedzający postawienie jej w stan likwidacji lub ogłoszenia upadłości.</w:t>
      </w:r>
    </w:p>
    <w:p w:rsidR="009A21BA" w:rsidRDefault="009A21BA" w:rsidP="009A21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Mo</w:t>
      </w:r>
      <w:proofErr w:type="spellStart"/>
      <w:r>
        <w:rPr>
          <w:rFonts w:ascii="Times New Roman" w:hAnsi="Times New Roman" w:cs="Times New Roman"/>
          <w:sz w:val="24"/>
          <w:szCs w:val="24"/>
        </w:rPr>
        <w:t>żna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odstąpić od przeprowadzenia inwentaryzacji:</w:t>
      </w:r>
    </w:p>
    <w:p w:rsidR="009A21BA" w:rsidRDefault="009A21BA" w:rsidP="009A21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</w:t>
      </w:r>
      <w:r>
        <w:rPr>
          <w:rFonts w:ascii="Times New Roman" w:hAnsi="Times New Roman" w:cs="Times New Roman"/>
          <w:sz w:val="24"/>
          <w:szCs w:val="24"/>
        </w:rPr>
        <w:t>łoszenia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upadłości z możliwością zawarcia układu, jeżeli zgodnie z art. 12 ust. 3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jednostka nie zamyka ksiąg rachunkowych;</w:t>
      </w:r>
    </w:p>
    <w:p w:rsidR="009A21BA" w:rsidRDefault="009A21BA" w:rsidP="009A21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>łączenia lub podziału jednostek, z wyjątkiem spółek kapitałowych, jeżeli strony w drodze umowy pisemnej odstąpią od przeprowadzenia inwentaryzacji;</w:t>
      </w:r>
    </w:p>
    <w:p w:rsidR="009A21BA" w:rsidRDefault="009A21BA" w:rsidP="009A21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zawieszenia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dzia</w:t>
      </w:r>
      <w:r>
        <w:rPr>
          <w:rFonts w:ascii="Times New Roman" w:hAnsi="Times New Roman" w:cs="Times New Roman"/>
          <w:sz w:val="24"/>
          <w:szCs w:val="24"/>
        </w:rPr>
        <w:t>łalności</w:t>
      </w:r>
      <w:proofErr w:type="spellEnd"/>
      <w:r>
        <w:rPr>
          <w:rFonts w:ascii="Times New Roman" w:hAnsi="Times New Roman" w:cs="Times New Roman"/>
          <w:sz w:val="24"/>
          <w:szCs w:val="24"/>
        </w:rPr>
        <w:t>, jeżeli zgodnie z art. 12 ust. 3b jednostka nie zamyka ksiąg rachunkowych.</w:t>
      </w:r>
    </w:p>
    <w:p w:rsidR="009A21BA" w:rsidRDefault="009A21BA" w:rsidP="009A21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Art.27.</w:t>
      </w:r>
    </w:p>
    <w:p w:rsidR="009A21BA" w:rsidRDefault="009A21BA" w:rsidP="009A21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Przeprowadzenie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wyniki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inwentaryzacji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nale</w:t>
      </w:r>
      <w:r>
        <w:rPr>
          <w:rFonts w:ascii="Times New Roman" w:hAnsi="Times New Roman" w:cs="Times New Roman"/>
          <w:sz w:val="24"/>
          <w:szCs w:val="24"/>
        </w:rPr>
        <w:t>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odpowiednio udokumentować i powiązać          z zapisami ksiąg rachunkowych.</w:t>
      </w:r>
    </w:p>
    <w:p w:rsidR="009A21BA" w:rsidRDefault="009A21BA" w:rsidP="009A21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Ujawnione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inwentaryzacji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ró</w:t>
      </w:r>
      <w:r>
        <w:rPr>
          <w:rFonts w:ascii="Times New Roman" w:hAnsi="Times New Roman" w:cs="Times New Roman"/>
          <w:sz w:val="24"/>
          <w:szCs w:val="24"/>
        </w:rPr>
        <w:t>żnice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między stanem rzeczywistym a stanem wykazanym    w księgach rachunkowych należy wyjaśnić i rozliczyć w księgach rachunkowych tego roku obrotowego, na który przypadał termin inwentaryzacji.</w:t>
      </w:r>
    </w:p>
    <w:p w:rsidR="009A21BA" w:rsidRDefault="009A21BA" w:rsidP="009A2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480" w:after="480"/>
        <w:jc w:val="center"/>
        <w:rPr>
          <w:rFonts w:ascii="Calibri" w:hAnsi="Calibri" w:cs="Calibri"/>
          <w:lang w:val="en-US"/>
        </w:rPr>
      </w:pPr>
    </w:p>
    <w:p w:rsidR="009A21BA" w:rsidRDefault="009A21BA" w:rsidP="009A2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480" w:after="480"/>
        <w:jc w:val="center"/>
        <w:rPr>
          <w:rFonts w:ascii="Calibri" w:hAnsi="Calibri" w:cs="Calibri"/>
          <w:lang w:val="en-US"/>
        </w:rPr>
      </w:pPr>
    </w:p>
    <w:p w:rsidR="009A21BA" w:rsidRDefault="009A21BA" w:rsidP="009A2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480" w:after="480"/>
        <w:jc w:val="center"/>
        <w:rPr>
          <w:rFonts w:ascii="Calibri" w:hAnsi="Calibri" w:cs="Calibri"/>
          <w:lang w:val="en-US"/>
        </w:rPr>
      </w:pPr>
    </w:p>
    <w:p w:rsidR="009A21BA" w:rsidRDefault="009A21BA" w:rsidP="009A2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480" w:after="480"/>
        <w:jc w:val="center"/>
        <w:rPr>
          <w:rFonts w:ascii="Calibri" w:hAnsi="Calibri" w:cs="Calibri"/>
          <w:lang w:val="en-US"/>
        </w:rPr>
      </w:pPr>
    </w:p>
    <w:p w:rsidR="009A21BA" w:rsidRDefault="009A21BA" w:rsidP="009A2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480" w:after="480"/>
        <w:jc w:val="center"/>
        <w:rPr>
          <w:rFonts w:ascii="Calibri" w:hAnsi="Calibri" w:cs="Calibri"/>
          <w:lang w:val="en-US"/>
        </w:rPr>
      </w:pPr>
    </w:p>
    <w:p w:rsidR="009A21BA" w:rsidRDefault="009A21BA" w:rsidP="009A21BA">
      <w:pPr>
        <w:tabs>
          <w:tab w:val="left" w:pos="705"/>
          <w:tab w:val="center" w:pos="1701"/>
          <w:tab w:val="center" w:pos="453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140" w:after="10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   </w:t>
      </w:r>
    </w:p>
    <w:p w:rsidR="009A21BA" w:rsidRDefault="009A21BA" w:rsidP="009A21BA">
      <w:pPr>
        <w:tabs>
          <w:tab w:val="left" w:pos="705"/>
          <w:tab w:val="center" w:pos="1701"/>
          <w:tab w:val="center" w:pos="453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140" w:after="100"/>
        <w:jc w:val="center"/>
        <w:rPr>
          <w:rFonts w:ascii="Calibri" w:hAnsi="Calibri" w:cs="Calibri"/>
          <w:lang w:val="en-US"/>
        </w:rPr>
      </w:pPr>
    </w:p>
    <w:p w:rsidR="009A21BA" w:rsidRDefault="009A21BA" w:rsidP="001F7F68">
      <w:pPr>
        <w:tabs>
          <w:tab w:val="left" w:pos="705"/>
          <w:tab w:val="center" w:pos="1701"/>
          <w:tab w:val="center" w:pos="453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140" w:after="100"/>
        <w:rPr>
          <w:rFonts w:ascii="Calibri" w:hAnsi="Calibri" w:cs="Calibri"/>
          <w:lang w:val="en-US"/>
        </w:rPr>
      </w:pPr>
    </w:p>
    <w:p w:rsidR="009A21BA" w:rsidRDefault="009A21BA" w:rsidP="009A2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Cz</w:t>
      </w:r>
      <w:r>
        <w:rPr>
          <w:rFonts w:ascii="Arial" w:hAnsi="Arial" w:cs="Arial"/>
          <w:b/>
          <w:bCs/>
          <w:sz w:val="28"/>
          <w:szCs w:val="28"/>
        </w:rPr>
        <w:t>ęść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I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  <w:lang w:val="en-US"/>
        </w:rPr>
        <w:br/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Zadania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i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przedmiot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inwentaryzacji</w:t>
      </w:r>
      <w:proofErr w:type="spellEnd"/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W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poj</w:t>
      </w:r>
      <w:r>
        <w:rPr>
          <w:rFonts w:ascii="Times New Roman" w:hAnsi="Times New Roman" w:cs="Times New Roman"/>
          <w:sz w:val="23"/>
          <w:szCs w:val="23"/>
        </w:rPr>
        <w:t>ęciu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„inwentaryzacja” mieszczą się następujące czynności:</w:t>
      </w:r>
    </w:p>
    <w:p w:rsidR="009A21BA" w:rsidRPr="000C3B86" w:rsidRDefault="009A21BA" w:rsidP="000C3B86">
      <w:pPr>
        <w:pStyle w:val="Akapitzlist"/>
        <w:numPr>
          <w:ilvl w:val="0"/>
          <w:numId w:val="13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ustalenie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stanu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faktycznego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aktywów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pasywów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za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pomoc</w:t>
      </w:r>
      <w:proofErr w:type="spellEnd"/>
      <w:r w:rsidRPr="000C3B86">
        <w:rPr>
          <w:rFonts w:ascii="Times New Roman" w:hAnsi="Times New Roman" w:cs="Times New Roman"/>
          <w:sz w:val="23"/>
          <w:szCs w:val="23"/>
        </w:rPr>
        <w:t>ą odpowiednich metod inwentaryzacji,</w:t>
      </w:r>
    </w:p>
    <w:p w:rsidR="009A21BA" w:rsidRPr="000C3B86" w:rsidRDefault="009A21BA" w:rsidP="000C3B86">
      <w:pPr>
        <w:pStyle w:val="Akapitzlist"/>
        <w:numPr>
          <w:ilvl w:val="0"/>
          <w:numId w:val="13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udokumentowanie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inwentaryzacji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jej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wyników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oraz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wycena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sk</w:t>
      </w:r>
      <w:r w:rsidRPr="000C3B86">
        <w:rPr>
          <w:rFonts w:ascii="Times New Roman" w:hAnsi="Times New Roman" w:cs="Times New Roman"/>
          <w:sz w:val="23"/>
          <w:szCs w:val="23"/>
        </w:rPr>
        <w:t>ładników</w:t>
      </w:r>
      <w:proofErr w:type="spellEnd"/>
      <w:r w:rsidRPr="000C3B86">
        <w:rPr>
          <w:rFonts w:ascii="Times New Roman" w:hAnsi="Times New Roman" w:cs="Times New Roman"/>
          <w:sz w:val="23"/>
          <w:szCs w:val="23"/>
        </w:rPr>
        <w:t>, jeżeli mają wyraz ilościowy,</w:t>
      </w:r>
    </w:p>
    <w:p w:rsidR="009A21BA" w:rsidRPr="000C3B86" w:rsidRDefault="009A21BA" w:rsidP="000C3B86">
      <w:pPr>
        <w:pStyle w:val="Akapitzlist"/>
        <w:numPr>
          <w:ilvl w:val="0"/>
          <w:numId w:val="13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ustalenie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ró</w:t>
      </w:r>
      <w:r w:rsidRPr="000C3B86">
        <w:rPr>
          <w:rFonts w:ascii="Times New Roman" w:hAnsi="Times New Roman" w:cs="Times New Roman"/>
          <w:sz w:val="23"/>
          <w:szCs w:val="23"/>
        </w:rPr>
        <w:t>żnic</w:t>
      </w:r>
      <w:proofErr w:type="spellEnd"/>
      <w:r w:rsidRPr="000C3B86">
        <w:rPr>
          <w:rFonts w:ascii="Times New Roman" w:hAnsi="Times New Roman" w:cs="Times New Roman"/>
          <w:sz w:val="23"/>
          <w:szCs w:val="23"/>
        </w:rPr>
        <w:t xml:space="preserve"> stwierdzonych między stanem rzeczywistym a stanem księgowym,</w:t>
      </w:r>
    </w:p>
    <w:p w:rsidR="009A21BA" w:rsidRPr="000C3B86" w:rsidRDefault="009A21BA" w:rsidP="000C3B86">
      <w:pPr>
        <w:pStyle w:val="Akapitzlist"/>
        <w:numPr>
          <w:ilvl w:val="0"/>
          <w:numId w:val="13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wyja</w:t>
      </w:r>
      <w:proofErr w:type="spellEnd"/>
      <w:r w:rsidRPr="000C3B86">
        <w:rPr>
          <w:rFonts w:ascii="Times New Roman" w:hAnsi="Times New Roman" w:cs="Times New Roman"/>
          <w:sz w:val="23"/>
          <w:szCs w:val="23"/>
        </w:rPr>
        <w:t>śnienie różnic z podaniem ich przyczyn,</w:t>
      </w:r>
    </w:p>
    <w:p w:rsidR="009A21BA" w:rsidRPr="000C3B86" w:rsidRDefault="009A21BA" w:rsidP="000C3B86">
      <w:pPr>
        <w:pStyle w:val="Akapitzlist"/>
        <w:numPr>
          <w:ilvl w:val="0"/>
          <w:numId w:val="13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dostosowanie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danych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wynikaj</w:t>
      </w:r>
      <w:r w:rsidRPr="000C3B86">
        <w:rPr>
          <w:rFonts w:ascii="Times New Roman" w:hAnsi="Times New Roman" w:cs="Times New Roman"/>
          <w:sz w:val="23"/>
          <w:szCs w:val="23"/>
        </w:rPr>
        <w:t>ących</w:t>
      </w:r>
      <w:proofErr w:type="spellEnd"/>
      <w:r w:rsidRPr="000C3B86">
        <w:rPr>
          <w:rFonts w:ascii="Times New Roman" w:hAnsi="Times New Roman" w:cs="Times New Roman"/>
          <w:sz w:val="23"/>
          <w:szCs w:val="23"/>
        </w:rPr>
        <w:t xml:space="preserve"> z ewidencji księgowej do danych rzeczywistych,</w:t>
      </w:r>
    </w:p>
    <w:p w:rsidR="009A21BA" w:rsidRPr="000C3B86" w:rsidRDefault="009A21BA" w:rsidP="000C3B86">
      <w:pPr>
        <w:pStyle w:val="Akapitzlist"/>
        <w:numPr>
          <w:ilvl w:val="0"/>
          <w:numId w:val="13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rozliczenie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osób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odpowiedzialnych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lub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wspó</w:t>
      </w:r>
      <w:r w:rsidRPr="000C3B86">
        <w:rPr>
          <w:rFonts w:ascii="Times New Roman" w:hAnsi="Times New Roman" w:cs="Times New Roman"/>
          <w:sz w:val="23"/>
          <w:szCs w:val="23"/>
        </w:rPr>
        <w:t>łodpowiedzialnych</w:t>
      </w:r>
      <w:proofErr w:type="spellEnd"/>
      <w:r w:rsidRPr="000C3B86">
        <w:rPr>
          <w:rFonts w:ascii="Times New Roman" w:hAnsi="Times New Roman" w:cs="Times New Roman"/>
          <w:sz w:val="23"/>
          <w:szCs w:val="23"/>
        </w:rPr>
        <w:t xml:space="preserve"> z powierzonego               im mienia,</w:t>
      </w:r>
    </w:p>
    <w:p w:rsidR="009A21BA" w:rsidRPr="000C3B86" w:rsidRDefault="009A21BA" w:rsidP="000C3B86">
      <w:pPr>
        <w:pStyle w:val="Akapitzlist"/>
        <w:numPr>
          <w:ilvl w:val="0"/>
          <w:numId w:val="13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ocena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przydatno</w:t>
      </w:r>
      <w:r w:rsidRPr="000C3B86">
        <w:rPr>
          <w:rFonts w:ascii="Times New Roman" w:hAnsi="Times New Roman" w:cs="Times New Roman"/>
          <w:sz w:val="23"/>
          <w:szCs w:val="23"/>
        </w:rPr>
        <w:t>ści</w:t>
      </w:r>
      <w:proofErr w:type="spellEnd"/>
      <w:r w:rsidRPr="000C3B86">
        <w:rPr>
          <w:rFonts w:ascii="Times New Roman" w:hAnsi="Times New Roman" w:cs="Times New Roman"/>
          <w:sz w:val="23"/>
          <w:szCs w:val="23"/>
        </w:rPr>
        <w:t xml:space="preserve"> inwentaryzowanych składników oraz realności ich stanu księgowego,</w:t>
      </w:r>
    </w:p>
    <w:p w:rsidR="009A21BA" w:rsidRPr="000C3B86" w:rsidRDefault="009A21BA" w:rsidP="000C3B86">
      <w:pPr>
        <w:pStyle w:val="Akapitzlist"/>
        <w:numPr>
          <w:ilvl w:val="0"/>
          <w:numId w:val="13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podj</w:t>
      </w:r>
      <w:r w:rsidRPr="000C3B86">
        <w:rPr>
          <w:rFonts w:ascii="Times New Roman" w:hAnsi="Times New Roman" w:cs="Times New Roman"/>
          <w:sz w:val="23"/>
          <w:szCs w:val="23"/>
        </w:rPr>
        <w:t>ęcie</w:t>
      </w:r>
      <w:proofErr w:type="spellEnd"/>
      <w:r w:rsidRPr="000C3B86">
        <w:rPr>
          <w:rFonts w:ascii="Times New Roman" w:hAnsi="Times New Roman" w:cs="Times New Roman"/>
          <w:sz w:val="23"/>
          <w:szCs w:val="23"/>
        </w:rPr>
        <w:t xml:space="preserve"> decyzji w sprawie stwierdzonych różnic pomiędzy stanem księgowym a stanem faktycznym (i wyeliminowanie – jeżeli jest to możliwe – przyczyn je powodujących),</w:t>
      </w:r>
    </w:p>
    <w:p w:rsidR="009A21BA" w:rsidRPr="000C3B86" w:rsidRDefault="009A21BA" w:rsidP="000C3B86">
      <w:pPr>
        <w:pStyle w:val="Akapitzlist"/>
        <w:numPr>
          <w:ilvl w:val="0"/>
          <w:numId w:val="13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rozliczenie</w:t>
      </w:r>
      <w:proofErr w:type="spellEnd"/>
      <w:r w:rsidRPr="000C3B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C3B86">
        <w:rPr>
          <w:rFonts w:ascii="Times New Roman" w:hAnsi="Times New Roman" w:cs="Times New Roman"/>
          <w:sz w:val="23"/>
          <w:szCs w:val="23"/>
          <w:lang w:val="en-US"/>
        </w:rPr>
        <w:t>ró</w:t>
      </w:r>
      <w:r w:rsidRPr="000C3B86">
        <w:rPr>
          <w:rFonts w:ascii="Times New Roman" w:hAnsi="Times New Roman" w:cs="Times New Roman"/>
          <w:sz w:val="23"/>
          <w:szCs w:val="23"/>
        </w:rPr>
        <w:t>żnic</w:t>
      </w:r>
      <w:proofErr w:type="spellEnd"/>
      <w:r w:rsidRPr="000C3B86">
        <w:rPr>
          <w:rFonts w:ascii="Times New Roman" w:hAnsi="Times New Roman" w:cs="Times New Roman"/>
          <w:sz w:val="23"/>
          <w:szCs w:val="23"/>
        </w:rPr>
        <w:t xml:space="preserve"> w księgach rachunkowych danego roku obrotowego w celu doprowadzenia do zgodności zapisów księgowych ze stanami rzeczywistymi.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2.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Przedmiotem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inwentaryzacji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s</w:t>
      </w:r>
      <w:r>
        <w:rPr>
          <w:rFonts w:ascii="Times New Roman" w:hAnsi="Times New Roman" w:cs="Times New Roman"/>
          <w:sz w:val="23"/>
          <w:szCs w:val="23"/>
        </w:rPr>
        <w:t xml:space="preserve">ą </w:t>
      </w:r>
      <w:r w:rsidRPr="007E2F62">
        <w:rPr>
          <w:rFonts w:ascii="Times New Roman" w:hAnsi="Times New Roman" w:cs="Times New Roman"/>
          <w:bCs/>
          <w:sz w:val="23"/>
          <w:szCs w:val="23"/>
        </w:rPr>
        <w:t>wszystkie ujęte w ewidencji aktywa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 pasywa Ośrodka,            a w szczególności:</w:t>
      </w:r>
    </w:p>
    <w:p w:rsidR="00267292" w:rsidRDefault="009A21BA" w:rsidP="00267292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890D83">
        <w:rPr>
          <w:rFonts w:ascii="Times New Roman" w:hAnsi="Times New Roman" w:cs="Times New Roman"/>
          <w:sz w:val="23"/>
          <w:szCs w:val="23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rzeczowe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sk</w:t>
      </w:r>
      <w:r>
        <w:rPr>
          <w:rFonts w:ascii="Times New Roman" w:hAnsi="Times New Roman" w:cs="Times New Roman"/>
          <w:sz w:val="23"/>
          <w:szCs w:val="23"/>
        </w:rPr>
        <w:t>ładniki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aktywów trwałych, do których zalicza się:</w:t>
      </w:r>
    </w:p>
    <w:p w:rsidR="00267292" w:rsidRDefault="00890D83" w:rsidP="00267292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</w:t>
      </w:r>
      <w:r w:rsidR="009A21BA">
        <w:rPr>
          <w:rFonts w:ascii="Times New Roman" w:hAnsi="Times New Roman" w:cs="Times New Roman"/>
          <w:sz w:val="23"/>
          <w:szCs w:val="23"/>
        </w:rPr>
        <w:t>środki trwałe,</w:t>
      </w:r>
    </w:p>
    <w:p w:rsidR="00E217FD" w:rsidRDefault="009D6C04" w:rsidP="00E217FD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c) </w:t>
      </w:r>
      <w:r w:rsidR="009A21BA">
        <w:rPr>
          <w:rFonts w:ascii="Times New Roman" w:hAnsi="Times New Roman" w:cs="Times New Roman"/>
          <w:sz w:val="23"/>
          <w:szCs w:val="23"/>
        </w:rPr>
        <w:t>środki trwałe w budowie,</w:t>
      </w:r>
    </w:p>
    <w:p w:rsidR="00E217FD" w:rsidRDefault="009A21BA" w:rsidP="00E217FD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9D6C04">
        <w:rPr>
          <w:rFonts w:ascii="Times New Roman" w:hAnsi="Times New Roman" w:cs="Times New Roman"/>
          <w:sz w:val="23"/>
          <w:szCs w:val="23"/>
          <w:lang w:val="en-US"/>
        </w:rPr>
        <w:t xml:space="preserve">d)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warto</w:t>
      </w:r>
      <w:r>
        <w:rPr>
          <w:rFonts w:ascii="Times New Roman" w:hAnsi="Times New Roman" w:cs="Times New Roman"/>
          <w:sz w:val="23"/>
          <w:szCs w:val="23"/>
        </w:rPr>
        <w:t>ści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niematerialne i prawne,</w:t>
      </w:r>
    </w:p>
    <w:p w:rsidR="00E217FD" w:rsidRDefault="009A21BA" w:rsidP="00E217FD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70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9D6C04">
        <w:rPr>
          <w:rFonts w:ascii="Times New Roman" w:hAnsi="Times New Roman" w:cs="Times New Roman"/>
          <w:sz w:val="23"/>
          <w:szCs w:val="23"/>
          <w:lang w:val="en-US"/>
        </w:rPr>
        <w:t xml:space="preserve">e)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aktywa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finansowe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tym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:</w:t>
      </w:r>
    </w:p>
    <w:p w:rsidR="00E217FD" w:rsidRDefault="009D6C04" w:rsidP="00E217FD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f)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inwestycje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w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nieruchomo</w:t>
      </w:r>
      <w:r w:rsidR="009A21BA">
        <w:rPr>
          <w:rFonts w:ascii="Times New Roman" w:hAnsi="Times New Roman" w:cs="Times New Roman"/>
          <w:sz w:val="23"/>
          <w:szCs w:val="23"/>
        </w:rPr>
        <w:t>ści</w:t>
      </w:r>
      <w:proofErr w:type="spellEnd"/>
      <w:r w:rsidR="009A21BA">
        <w:rPr>
          <w:rFonts w:ascii="Times New Roman" w:hAnsi="Times New Roman" w:cs="Times New Roman"/>
          <w:sz w:val="23"/>
          <w:szCs w:val="23"/>
        </w:rPr>
        <w:t xml:space="preserve"> i prawa,</w:t>
      </w:r>
    </w:p>
    <w:p w:rsidR="00E217FD" w:rsidRDefault="009D6C04" w:rsidP="00E217FD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g) </w:t>
      </w:r>
      <w:r w:rsidR="009A21BA">
        <w:rPr>
          <w:rFonts w:ascii="Times New Roman" w:hAnsi="Times New Roman" w:cs="Times New Roman"/>
          <w:sz w:val="23"/>
          <w:szCs w:val="23"/>
          <w:lang w:val="en-US"/>
        </w:rPr>
        <w:t>d</w:t>
      </w:r>
      <w:proofErr w:type="spellStart"/>
      <w:r w:rsidR="009A21BA">
        <w:rPr>
          <w:rFonts w:ascii="Times New Roman" w:hAnsi="Times New Roman" w:cs="Times New Roman"/>
          <w:sz w:val="23"/>
          <w:szCs w:val="23"/>
        </w:rPr>
        <w:t>ługo</w:t>
      </w:r>
      <w:proofErr w:type="spellEnd"/>
      <w:r w:rsidR="009A21BA">
        <w:rPr>
          <w:rFonts w:ascii="Times New Roman" w:hAnsi="Times New Roman" w:cs="Times New Roman"/>
          <w:sz w:val="23"/>
          <w:szCs w:val="23"/>
        </w:rPr>
        <w:t>- i krótkoterminowe udziały, akcje,</w:t>
      </w:r>
    </w:p>
    <w:p w:rsidR="00E217FD" w:rsidRDefault="009D6C04" w:rsidP="00E217FD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h)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inne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papiery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warto</w:t>
      </w:r>
      <w:r w:rsidR="009A21BA">
        <w:rPr>
          <w:rFonts w:ascii="Times New Roman" w:hAnsi="Times New Roman" w:cs="Times New Roman"/>
          <w:sz w:val="23"/>
          <w:szCs w:val="23"/>
        </w:rPr>
        <w:t>ściowe</w:t>
      </w:r>
      <w:proofErr w:type="spellEnd"/>
      <w:r w:rsidR="009A21BA">
        <w:rPr>
          <w:rFonts w:ascii="Times New Roman" w:hAnsi="Times New Roman" w:cs="Times New Roman"/>
          <w:sz w:val="23"/>
          <w:szCs w:val="23"/>
        </w:rPr>
        <w:t>,</w:t>
      </w:r>
    </w:p>
    <w:p w:rsidR="00E217FD" w:rsidRDefault="009D6C04" w:rsidP="00E217FD">
      <w:pPr>
        <w:tabs>
          <w:tab w:val="right" w:pos="2127"/>
          <w:tab w:val="left" w:pos="2268"/>
          <w:tab w:val="left" w:pos="3285"/>
          <w:tab w:val="left" w:pos="4005"/>
          <w:tab w:val="left" w:pos="4725"/>
          <w:tab w:val="left" w:pos="5445"/>
          <w:tab w:val="left" w:pos="6165"/>
          <w:tab w:val="left" w:pos="6885"/>
          <w:tab w:val="left" w:pos="7605"/>
          <w:tab w:val="left" w:pos="8325"/>
          <w:tab w:val="left" w:pos="9045"/>
          <w:tab w:val="left" w:pos="9765"/>
          <w:tab w:val="left" w:pos="10485"/>
          <w:tab w:val="left" w:pos="11205"/>
          <w:tab w:val="left" w:pos="11925"/>
          <w:tab w:val="left" w:pos="12645"/>
        </w:tabs>
        <w:autoSpaceDE w:val="0"/>
        <w:autoSpaceDN w:val="0"/>
        <w:adjustRightInd w:val="0"/>
        <w:spacing w:before="100" w:after="80"/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)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udzielone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po</w:t>
      </w:r>
      <w:r w:rsidR="009A21BA">
        <w:rPr>
          <w:rFonts w:ascii="Times New Roman" w:hAnsi="Times New Roman" w:cs="Times New Roman"/>
          <w:sz w:val="23"/>
          <w:szCs w:val="23"/>
        </w:rPr>
        <w:t>życzki</w:t>
      </w:r>
      <w:proofErr w:type="spellEnd"/>
      <w:r w:rsidR="009A21BA">
        <w:rPr>
          <w:rFonts w:ascii="Times New Roman" w:hAnsi="Times New Roman" w:cs="Times New Roman"/>
          <w:sz w:val="23"/>
          <w:szCs w:val="23"/>
        </w:rPr>
        <w:t>, lokaty,</w:t>
      </w:r>
    </w:p>
    <w:p w:rsidR="00E217FD" w:rsidRDefault="009D6C04" w:rsidP="00E217FD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j) </w:t>
      </w:r>
      <w:r w:rsidR="009A21BA">
        <w:rPr>
          <w:rFonts w:ascii="Times New Roman" w:hAnsi="Times New Roman" w:cs="Times New Roman"/>
          <w:sz w:val="23"/>
          <w:szCs w:val="23"/>
        </w:rPr>
        <w:t>środki pieniężne – krajowe i zagraniczne, tj. gotówka w kasach, czeki i weksle płatne             w terminie do 3 miesięcy, środki pieniężne na rachunkach bankowych, inne aktywa pieniężne,</w:t>
      </w:r>
    </w:p>
    <w:p w:rsidR="00E217FD" w:rsidRDefault="009D6C04" w:rsidP="00E217FD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k)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nale</w:t>
      </w:r>
      <w:r w:rsidR="009A21BA">
        <w:rPr>
          <w:rFonts w:ascii="Times New Roman" w:hAnsi="Times New Roman" w:cs="Times New Roman"/>
          <w:sz w:val="23"/>
          <w:szCs w:val="23"/>
        </w:rPr>
        <w:t>żności</w:t>
      </w:r>
      <w:proofErr w:type="spellEnd"/>
      <w:r w:rsidR="009A21BA">
        <w:rPr>
          <w:rFonts w:ascii="Times New Roman" w:hAnsi="Times New Roman" w:cs="Times New Roman"/>
          <w:sz w:val="23"/>
          <w:szCs w:val="23"/>
        </w:rPr>
        <w:t xml:space="preserve"> i zobowiązania,</w:t>
      </w:r>
    </w:p>
    <w:p w:rsidR="00ED6D07" w:rsidRDefault="009D6C04" w:rsidP="00ED6D07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l)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pozosta</w:t>
      </w:r>
      <w:r w:rsidR="009A21BA">
        <w:rPr>
          <w:rFonts w:ascii="Times New Roman" w:hAnsi="Times New Roman" w:cs="Times New Roman"/>
          <w:sz w:val="23"/>
          <w:szCs w:val="23"/>
        </w:rPr>
        <w:t>łe</w:t>
      </w:r>
      <w:proofErr w:type="spellEnd"/>
      <w:r w:rsidR="009A21BA">
        <w:rPr>
          <w:rFonts w:ascii="Times New Roman" w:hAnsi="Times New Roman" w:cs="Times New Roman"/>
          <w:sz w:val="23"/>
          <w:szCs w:val="23"/>
        </w:rPr>
        <w:t xml:space="preserve"> aktywa i pasywa.</w:t>
      </w:r>
    </w:p>
    <w:p w:rsidR="00ED6D07" w:rsidRDefault="00ED6D07" w:rsidP="00ED6D07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:rsidR="00455856" w:rsidRDefault="00455856" w:rsidP="00ED6D07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:rsidR="009A21BA" w:rsidRDefault="00ED6D07" w:rsidP="00B15A51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D6D07">
        <w:rPr>
          <w:rFonts w:ascii="Times New Roman" w:hAnsi="Times New Roman" w:cs="Times New Roman"/>
          <w:b/>
          <w:sz w:val="23"/>
          <w:szCs w:val="23"/>
        </w:rPr>
        <w:lastRenderedPageBreak/>
        <w:t>3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9A21BA">
        <w:rPr>
          <w:rFonts w:ascii="Times New Roman" w:hAnsi="Times New Roman" w:cs="Times New Roman"/>
          <w:sz w:val="23"/>
          <w:szCs w:val="23"/>
          <w:lang w:val="en-US"/>
        </w:rPr>
        <w:t>nwentaryzacj</w:t>
      </w:r>
      <w:proofErr w:type="spellEnd"/>
      <w:r w:rsidR="009A21BA">
        <w:rPr>
          <w:rFonts w:ascii="Times New Roman" w:hAnsi="Times New Roman" w:cs="Times New Roman"/>
          <w:sz w:val="23"/>
          <w:szCs w:val="23"/>
        </w:rPr>
        <w:t>ą należy także objąć:</w:t>
      </w:r>
    </w:p>
    <w:p w:rsidR="009A21BA" w:rsidRPr="0065076C" w:rsidRDefault="009A21BA" w:rsidP="0065076C">
      <w:pPr>
        <w:pStyle w:val="Akapitzlist"/>
        <w:numPr>
          <w:ilvl w:val="0"/>
          <w:numId w:val="15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5076C">
        <w:rPr>
          <w:rFonts w:ascii="Times New Roman" w:hAnsi="Times New Roman" w:cs="Times New Roman"/>
          <w:sz w:val="23"/>
          <w:szCs w:val="23"/>
          <w:lang w:val="en-US"/>
        </w:rPr>
        <w:t>znajduj</w:t>
      </w:r>
      <w:r w:rsidRPr="0065076C">
        <w:rPr>
          <w:rFonts w:ascii="Times New Roman" w:hAnsi="Times New Roman" w:cs="Times New Roman"/>
          <w:sz w:val="23"/>
          <w:szCs w:val="23"/>
        </w:rPr>
        <w:t>ące</w:t>
      </w:r>
      <w:proofErr w:type="spellEnd"/>
      <w:r w:rsidRPr="0065076C">
        <w:rPr>
          <w:rFonts w:ascii="Times New Roman" w:hAnsi="Times New Roman" w:cs="Times New Roman"/>
          <w:sz w:val="23"/>
          <w:szCs w:val="23"/>
        </w:rPr>
        <w:t xml:space="preserve"> się w jednostce obce składniki aktywów, które zostały powierzone do przechowywania, przetworzenia, sprzedaży lub użytkowania,</w:t>
      </w:r>
    </w:p>
    <w:p w:rsidR="009A21BA" w:rsidRPr="0065076C" w:rsidRDefault="009A21BA" w:rsidP="0065076C">
      <w:pPr>
        <w:pStyle w:val="Akapitzlist"/>
        <w:numPr>
          <w:ilvl w:val="0"/>
          <w:numId w:val="15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r w:rsidRPr="0065076C">
        <w:rPr>
          <w:rFonts w:ascii="Times New Roman" w:hAnsi="Times New Roman" w:cs="Times New Roman"/>
          <w:sz w:val="23"/>
          <w:szCs w:val="23"/>
          <w:lang w:val="en-US"/>
        </w:rPr>
        <w:t>w</w:t>
      </w:r>
      <w:proofErr w:type="spellStart"/>
      <w:r w:rsidRPr="0065076C">
        <w:rPr>
          <w:rFonts w:ascii="Times New Roman" w:hAnsi="Times New Roman" w:cs="Times New Roman"/>
          <w:sz w:val="23"/>
          <w:szCs w:val="23"/>
        </w:rPr>
        <w:t>łasne</w:t>
      </w:r>
      <w:proofErr w:type="spellEnd"/>
      <w:r w:rsidRPr="0065076C">
        <w:rPr>
          <w:rFonts w:ascii="Times New Roman" w:hAnsi="Times New Roman" w:cs="Times New Roman"/>
          <w:sz w:val="23"/>
          <w:szCs w:val="23"/>
        </w:rPr>
        <w:t xml:space="preserve"> składniki aktywów, które zostały powierzone innym jednostkom w celu ich przerobu, użytkowania, przechowania itp.,</w:t>
      </w:r>
    </w:p>
    <w:p w:rsidR="009A21BA" w:rsidRPr="0065076C" w:rsidRDefault="009A21BA" w:rsidP="0065076C">
      <w:pPr>
        <w:pStyle w:val="Akapitzlist"/>
        <w:numPr>
          <w:ilvl w:val="0"/>
          <w:numId w:val="15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5076C">
        <w:rPr>
          <w:rFonts w:ascii="Times New Roman" w:hAnsi="Times New Roman" w:cs="Times New Roman"/>
          <w:sz w:val="23"/>
          <w:szCs w:val="23"/>
          <w:lang w:val="en-US"/>
        </w:rPr>
        <w:t>sk</w:t>
      </w:r>
      <w:r w:rsidRPr="0065076C">
        <w:rPr>
          <w:rFonts w:ascii="Times New Roman" w:hAnsi="Times New Roman" w:cs="Times New Roman"/>
          <w:sz w:val="23"/>
          <w:szCs w:val="23"/>
        </w:rPr>
        <w:t>ładniki</w:t>
      </w:r>
      <w:proofErr w:type="spellEnd"/>
      <w:r w:rsidRPr="0065076C">
        <w:rPr>
          <w:rFonts w:ascii="Times New Roman" w:hAnsi="Times New Roman" w:cs="Times New Roman"/>
          <w:sz w:val="23"/>
          <w:szCs w:val="23"/>
        </w:rPr>
        <w:t xml:space="preserve"> majątkowe objęte ewidencją pozabilansową oraz objęte jedynie ewidencją ilościową.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B15A51">
        <w:rPr>
          <w:rFonts w:ascii="Times New Roman" w:hAnsi="Times New Roman" w:cs="Times New Roman"/>
          <w:b/>
          <w:sz w:val="23"/>
          <w:szCs w:val="23"/>
          <w:lang w:val="en-US"/>
        </w:rPr>
        <w:t>4.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Sk</w:t>
      </w:r>
      <w:r>
        <w:rPr>
          <w:rFonts w:ascii="Times New Roman" w:hAnsi="Times New Roman" w:cs="Times New Roman"/>
          <w:sz w:val="23"/>
          <w:szCs w:val="23"/>
        </w:rPr>
        <w:t>ładniki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majątku jednostki podlegają inwentaryzacji poprzez:</w:t>
      </w:r>
    </w:p>
    <w:p w:rsidR="00AC1035" w:rsidRPr="00AC1035" w:rsidRDefault="00AC1035" w:rsidP="00AC1035">
      <w:pPr>
        <w:pStyle w:val="Akapitzlist"/>
        <w:numPr>
          <w:ilvl w:val="0"/>
          <w:numId w:val="17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b/>
          <w:bCs/>
          <w:color w:val="FFFFFF"/>
          <w:sz w:val="14"/>
          <w:szCs w:val="14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a) </w:t>
      </w:r>
      <w:proofErr w:type="spellStart"/>
      <w:r w:rsidR="009A21BA" w:rsidRPr="00AC1035">
        <w:rPr>
          <w:rFonts w:ascii="Times New Roman" w:hAnsi="Times New Roman" w:cs="Times New Roman"/>
          <w:sz w:val="23"/>
          <w:szCs w:val="23"/>
          <w:lang w:val="en-US"/>
        </w:rPr>
        <w:t>spis</w:t>
      </w:r>
      <w:proofErr w:type="spellEnd"/>
      <w:r w:rsidR="009A21BA" w:rsidRPr="00AC1035">
        <w:rPr>
          <w:rFonts w:ascii="Times New Roman" w:hAnsi="Times New Roman" w:cs="Times New Roman"/>
          <w:sz w:val="23"/>
          <w:szCs w:val="23"/>
          <w:lang w:val="en-US"/>
        </w:rPr>
        <w:t xml:space="preserve"> z </w:t>
      </w:r>
      <w:proofErr w:type="spellStart"/>
      <w:r w:rsidR="009A21BA" w:rsidRPr="00AC1035">
        <w:rPr>
          <w:rFonts w:ascii="Times New Roman" w:hAnsi="Times New Roman" w:cs="Times New Roman"/>
          <w:sz w:val="23"/>
          <w:szCs w:val="23"/>
          <w:lang w:val="en-US"/>
        </w:rPr>
        <w:t>natury</w:t>
      </w:r>
      <w:proofErr w:type="spellEnd"/>
      <w:r w:rsidR="009A21BA" w:rsidRPr="00AC1035">
        <w:rPr>
          <w:rFonts w:ascii="Times New Roman" w:hAnsi="Times New Roman" w:cs="Times New Roman"/>
          <w:sz w:val="23"/>
          <w:szCs w:val="23"/>
          <w:lang w:val="en-US"/>
        </w:rPr>
        <w:t>,</w:t>
      </w:r>
    </w:p>
    <w:p w:rsidR="00AC1035" w:rsidRPr="00AC1035" w:rsidRDefault="00AC1035" w:rsidP="00AC1035">
      <w:pPr>
        <w:pStyle w:val="Akapitzlist"/>
        <w:numPr>
          <w:ilvl w:val="0"/>
          <w:numId w:val="17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b/>
          <w:bCs/>
          <w:color w:val="FFFFFF"/>
          <w:sz w:val="14"/>
          <w:szCs w:val="14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b) </w:t>
      </w:r>
      <w:proofErr w:type="spellStart"/>
      <w:r w:rsidR="009A21BA" w:rsidRPr="00AC1035">
        <w:rPr>
          <w:rFonts w:ascii="Times New Roman" w:hAnsi="Times New Roman" w:cs="Times New Roman"/>
          <w:sz w:val="23"/>
          <w:szCs w:val="23"/>
          <w:lang w:val="en-US"/>
        </w:rPr>
        <w:t>potwierdzenie</w:t>
      </w:r>
      <w:proofErr w:type="spellEnd"/>
      <w:r w:rsidR="009A21BA" w:rsidRPr="00AC1035">
        <w:rPr>
          <w:rFonts w:ascii="Times New Roman" w:hAnsi="Times New Roman" w:cs="Times New Roman"/>
          <w:sz w:val="23"/>
          <w:szCs w:val="23"/>
          <w:lang w:val="en-US"/>
        </w:rPr>
        <w:t xml:space="preserve"> (</w:t>
      </w:r>
      <w:proofErr w:type="spellStart"/>
      <w:r w:rsidR="009A21BA" w:rsidRPr="00AC1035">
        <w:rPr>
          <w:rFonts w:ascii="Times New Roman" w:hAnsi="Times New Roman" w:cs="Times New Roman"/>
          <w:sz w:val="23"/>
          <w:szCs w:val="23"/>
          <w:lang w:val="en-US"/>
        </w:rPr>
        <w:t>uzgodnienie</w:t>
      </w:r>
      <w:proofErr w:type="spellEnd"/>
      <w:r w:rsidR="009A21BA" w:rsidRPr="00AC1035">
        <w:rPr>
          <w:rFonts w:ascii="Times New Roman" w:hAnsi="Times New Roman" w:cs="Times New Roman"/>
          <w:sz w:val="23"/>
          <w:szCs w:val="23"/>
          <w:lang w:val="en-US"/>
        </w:rPr>
        <w:t xml:space="preserve">) </w:t>
      </w:r>
      <w:proofErr w:type="spellStart"/>
      <w:r w:rsidR="009A21BA" w:rsidRPr="00AC1035">
        <w:rPr>
          <w:rFonts w:ascii="Times New Roman" w:hAnsi="Times New Roman" w:cs="Times New Roman"/>
          <w:sz w:val="23"/>
          <w:szCs w:val="23"/>
          <w:lang w:val="en-US"/>
        </w:rPr>
        <w:t>sald</w:t>
      </w:r>
      <w:proofErr w:type="spellEnd"/>
      <w:r w:rsidR="009A21BA" w:rsidRPr="00AC1035">
        <w:rPr>
          <w:rFonts w:ascii="Times New Roman" w:hAnsi="Times New Roman" w:cs="Times New Roman"/>
          <w:sz w:val="23"/>
          <w:szCs w:val="23"/>
          <w:lang w:val="en-US"/>
        </w:rPr>
        <w:t>,</w:t>
      </w:r>
    </w:p>
    <w:p w:rsidR="009A21BA" w:rsidRPr="00AC1035" w:rsidRDefault="00AC1035" w:rsidP="00AC1035">
      <w:pPr>
        <w:pStyle w:val="Akapitzlist"/>
        <w:numPr>
          <w:ilvl w:val="0"/>
          <w:numId w:val="17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b/>
          <w:bCs/>
          <w:color w:val="FFFFFF"/>
          <w:sz w:val="14"/>
          <w:szCs w:val="14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c) </w:t>
      </w:r>
      <w:proofErr w:type="spellStart"/>
      <w:r w:rsidR="009A21BA" w:rsidRPr="00AC1035">
        <w:rPr>
          <w:rFonts w:ascii="Times New Roman" w:hAnsi="Times New Roman" w:cs="Times New Roman"/>
          <w:sz w:val="23"/>
          <w:szCs w:val="23"/>
          <w:lang w:val="en-US"/>
        </w:rPr>
        <w:t>weryfikacj</w:t>
      </w:r>
      <w:proofErr w:type="spellEnd"/>
      <w:r w:rsidR="009A21BA" w:rsidRPr="00AC1035">
        <w:rPr>
          <w:rFonts w:ascii="Times New Roman" w:hAnsi="Times New Roman" w:cs="Times New Roman"/>
          <w:sz w:val="23"/>
          <w:szCs w:val="23"/>
        </w:rPr>
        <w:t>ę danych księgowych z odpowiednimi dokumentami.</w:t>
      </w:r>
    </w:p>
    <w:p w:rsidR="009A21BA" w:rsidRDefault="009A21BA" w:rsidP="009A2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Cz</w:t>
      </w:r>
      <w:r>
        <w:rPr>
          <w:rFonts w:ascii="Arial" w:hAnsi="Arial" w:cs="Arial"/>
          <w:b/>
          <w:bCs/>
          <w:sz w:val="28"/>
          <w:szCs w:val="28"/>
        </w:rPr>
        <w:t>ęść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II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  <w:lang w:val="en-US"/>
        </w:rPr>
        <w:br/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Organizacja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i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obowi</w:t>
      </w:r>
      <w:r>
        <w:rPr>
          <w:rFonts w:ascii="Arial" w:hAnsi="Arial" w:cs="Arial"/>
          <w:b/>
          <w:bCs/>
          <w:sz w:val="28"/>
          <w:szCs w:val="28"/>
        </w:rPr>
        <w:t>ązki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br/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osób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odpowiedzialnych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za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inwentaryzacj</w:t>
      </w:r>
      <w:proofErr w:type="spellEnd"/>
      <w:r>
        <w:rPr>
          <w:rFonts w:ascii="Arial" w:hAnsi="Arial" w:cs="Arial"/>
          <w:b/>
          <w:bCs/>
          <w:sz w:val="28"/>
          <w:szCs w:val="28"/>
        </w:rPr>
        <w:t>ę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Do</w:t>
      </w:r>
      <w:r>
        <w:rPr>
          <w:rFonts w:ascii="Times New Roman" w:hAnsi="Times New Roman" w:cs="Times New Roman"/>
          <w:color w:val="FF420E"/>
          <w:sz w:val="23"/>
          <w:szCs w:val="23"/>
          <w:lang w:val="en-US"/>
        </w:rPr>
        <w:t xml:space="preserve"> </w:t>
      </w:r>
      <w:proofErr w:type="spellStart"/>
      <w:r w:rsidRPr="003B61CE">
        <w:rPr>
          <w:rFonts w:ascii="Times New Roman" w:hAnsi="Times New Roman" w:cs="Times New Roman"/>
          <w:bCs/>
          <w:sz w:val="23"/>
          <w:szCs w:val="23"/>
          <w:lang w:val="en-US"/>
        </w:rPr>
        <w:t>Dyrektora</w:t>
      </w:r>
      <w:proofErr w:type="spellEnd"/>
      <w:r w:rsidRPr="003B61CE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O</w:t>
      </w:r>
      <w:r w:rsidRPr="003B61CE">
        <w:rPr>
          <w:rFonts w:ascii="Times New Roman" w:hAnsi="Times New Roman" w:cs="Times New Roman"/>
          <w:bCs/>
          <w:sz w:val="23"/>
          <w:szCs w:val="23"/>
        </w:rPr>
        <w:t>środka</w:t>
      </w:r>
      <w:r>
        <w:rPr>
          <w:rFonts w:ascii="Times New Roman" w:hAnsi="Times New Roman" w:cs="Times New Roman"/>
          <w:sz w:val="23"/>
          <w:szCs w:val="23"/>
        </w:rPr>
        <w:t xml:space="preserve"> w zakresie inwentaryzacji należy:</w:t>
      </w:r>
    </w:p>
    <w:p w:rsidR="009A21BA" w:rsidRPr="003B61CE" w:rsidRDefault="009A21BA" w:rsidP="003B61CE">
      <w:pPr>
        <w:pStyle w:val="Akapitzlist"/>
        <w:numPr>
          <w:ilvl w:val="0"/>
          <w:numId w:val="19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3B61CE">
        <w:rPr>
          <w:rFonts w:ascii="Times New Roman" w:hAnsi="Times New Roman" w:cs="Times New Roman"/>
          <w:sz w:val="23"/>
          <w:szCs w:val="23"/>
          <w:lang w:val="en-US"/>
        </w:rPr>
        <w:t>wydawanie</w:t>
      </w:r>
      <w:proofErr w:type="spellEnd"/>
      <w:r w:rsidRPr="003B61C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B61CE">
        <w:rPr>
          <w:rFonts w:ascii="Times New Roman" w:hAnsi="Times New Roman" w:cs="Times New Roman"/>
          <w:sz w:val="23"/>
          <w:szCs w:val="23"/>
          <w:lang w:val="en-US"/>
        </w:rPr>
        <w:t>wewn</w:t>
      </w:r>
      <w:r w:rsidRPr="003B61CE">
        <w:rPr>
          <w:rFonts w:ascii="Times New Roman" w:hAnsi="Times New Roman" w:cs="Times New Roman"/>
          <w:sz w:val="23"/>
          <w:szCs w:val="23"/>
        </w:rPr>
        <w:t>ętrznych</w:t>
      </w:r>
      <w:proofErr w:type="spellEnd"/>
      <w:r w:rsidRPr="003B61CE">
        <w:rPr>
          <w:rFonts w:ascii="Times New Roman" w:hAnsi="Times New Roman" w:cs="Times New Roman"/>
          <w:sz w:val="23"/>
          <w:szCs w:val="23"/>
        </w:rPr>
        <w:t xml:space="preserve"> przepisów w zakresie inwentaryzacji – w szczególności : </w:t>
      </w:r>
    </w:p>
    <w:p w:rsidR="009A21BA" w:rsidRDefault="009A21BA" w:rsidP="003B61CE">
      <w:pPr>
        <w:numPr>
          <w:ilvl w:val="0"/>
          <w:numId w:val="21"/>
        </w:numPr>
        <w:tabs>
          <w:tab w:val="right" w:pos="727"/>
          <w:tab w:val="left" w:pos="868"/>
          <w:tab w:val="left" w:pos="1894"/>
          <w:tab w:val="left" w:pos="2614"/>
          <w:tab w:val="left" w:pos="3334"/>
          <w:tab w:val="left" w:pos="4054"/>
          <w:tab w:val="left" w:pos="4774"/>
          <w:tab w:val="left" w:pos="5494"/>
          <w:tab w:val="left" w:pos="6214"/>
          <w:tab w:val="left" w:pos="6934"/>
          <w:tab w:val="left" w:pos="7654"/>
          <w:tab w:val="left" w:pos="8374"/>
          <w:tab w:val="left" w:pos="9094"/>
          <w:tab w:val="left" w:pos="9814"/>
          <w:tab w:val="left" w:pos="10534"/>
          <w:tab w:val="left" w:pos="112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zarz</w:t>
      </w:r>
      <w:r>
        <w:rPr>
          <w:rFonts w:ascii="Times New Roman" w:hAnsi="Times New Roman" w:cs="Times New Roman"/>
          <w:sz w:val="23"/>
          <w:szCs w:val="23"/>
        </w:rPr>
        <w:t>ądzenia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wewnętrznego w sprawie przeprowadzenia inwentaryzacji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r w:rsidRPr="0004405E">
        <w:rPr>
          <w:rFonts w:ascii="Times New Roman" w:hAnsi="Times New Roman" w:cs="Times New Roman"/>
          <w:bCs/>
          <w:sz w:val="23"/>
          <w:szCs w:val="23"/>
        </w:rPr>
        <w:t>wzór nr 1</w:t>
      </w:r>
      <w:r>
        <w:rPr>
          <w:rFonts w:ascii="Times New Roman" w:hAnsi="Times New Roman" w:cs="Times New Roman"/>
          <w:sz w:val="23"/>
          <w:szCs w:val="23"/>
        </w:rPr>
        <w:t>,</w:t>
      </w:r>
    </w:p>
    <w:p w:rsidR="009A21BA" w:rsidRDefault="009A21BA" w:rsidP="003B61CE">
      <w:pPr>
        <w:numPr>
          <w:ilvl w:val="0"/>
          <w:numId w:val="21"/>
        </w:numPr>
        <w:tabs>
          <w:tab w:val="left" w:pos="1436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  <w:tab w:val="left" w:pos="10098"/>
          <w:tab w:val="left" w:pos="10818"/>
          <w:tab w:val="left" w:pos="11538"/>
        </w:tabs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okre</w:t>
      </w:r>
      <w:r>
        <w:rPr>
          <w:rFonts w:ascii="Times New Roman" w:hAnsi="Times New Roman" w:cs="Times New Roman"/>
          <w:sz w:val="23"/>
          <w:szCs w:val="23"/>
        </w:rPr>
        <w:t>ślenie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sposobów i terminów przeprowadzenia inwentaryzacji – </w:t>
      </w:r>
      <w:r w:rsidRPr="0004405E">
        <w:rPr>
          <w:rFonts w:ascii="Times New Roman" w:hAnsi="Times New Roman" w:cs="Times New Roman"/>
          <w:bCs/>
          <w:sz w:val="23"/>
          <w:szCs w:val="23"/>
        </w:rPr>
        <w:t>wzór nr 2</w:t>
      </w:r>
      <w:r>
        <w:rPr>
          <w:rFonts w:ascii="Times New Roman" w:hAnsi="Times New Roman" w:cs="Times New Roman"/>
          <w:sz w:val="23"/>
          <w:szCs w:val="23"/>
        </w:rPr>
        <w:t>,</w:t>
      </w:r>
    </w:p>
    <w:p w:rsidR="009A21BA" w:rsidRPr="003B61CE" w:rsidRDefault="009A21BA" w:rsidP="003B61CE">
      <w:pPr>
        <w:pStyle w:val="Akapitzlist"/>
        <w:numPr>
          <w:ilvl w:val="0"/>
          <w:numId w:val="19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3B61CE">
        <w:rPr>
          <w:rFonts w:ascii="Times New Roman" w:hAnsi="Times New Roman" w:cs="Times New Roman"/>
          <w:sz w:val="23"/>
          <w:szCs w:val="23"/>
          <w:lang w:val="en-US"/>
        </w:rPr>
        <w:t>powo</w:t>
      </w:r>
      <w:r w:rsidRPr="003B61CE">
        <w:rPr>
          <w:rFonts w:ascii="Times New Roman" w:hAnsi="Times New Roman" w:cs="Times New Roman"/>
          <w:sz w:val="23"/>
          <w:szCs w:val="23"/>
        </w:rPr>
        <w:t>ływanie</w:t>
      </w:r>
      <w:proofErr w:type="spellEnd"/>
      <w:r w:rsidRPr="003B61CE">
        <w:rPr>
          <w:rFonts w:ascii="Times New Roman" w:hAnsi="Times New Roman" w:cs="Times New Roman"/>
          <w:sz w:val="23"/>
          <w:szCs w:val="23"/>
        </w:rPr>
        <w:t xml:space="preserve"> organów i osób zobowiązanych do przeprowadzenia inwentaryzacji, tj.</w:t>
      </w:r>
    </w:p>
    <w:p w:rsidR="009A21BA" w:rsidRDefault="009A21BA" w:rsidP="003B61CE">
      <w:pPr>
        <w:numPr>
          <w:ilvl w:val="0"/>
          <w:numId w:val="22"/>
        </w:numPr>
        <w:tabs>
          <w:tab w:val="right" w:pos="727"/>
          <w:tab w:val="left" w:pos="868"/>
          <w:tab w:val="left" w:pos="1894"/>
          <w:tab w:val="left" w:pos="2614"/>
          <w:tab w:val="left" w:pos="3334"/>
          <w:tab w:val="left" w:pos="4054"/>
          <w:tab w:val="left" w:pos="4774"/>
          <w:tab w:val="left" w:pos="5494"/>
          <w:tab w:val="left" w:pos="6214"/>
          <w:tab w:val="left" w:pos="6934"/>
          <w:tab w:val="left" w:pos="7654"/>
          <w:tab w:val="left" w:pos="8374"/>
          <w:tab w:val="left" w:pos="9094"/>
          <w:tab w:val="left" w:pos="9814"/>
          <w:tab w:val="left" w:pos="10534"/>
          <w:tab w:val="left" w:pos="112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cz</w:t>
      </w:r>
      <w:r>
        <w:rPr>
          <w:rFonts w:ascii="Times New Roman" w:hAnsi="Times New Roman" w:cs="Times New Roman"/>
          <w:sz w:val="23"/>
          <w:szCs w:val="23"/>
        </w:rPr>
        <w:t>łonków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komisji inwentaryzacyjnej – </w:t>
      </w:r>
      <w:r w:rsidRPr="0004405E">
        <w:rPr>
          <w:rFonts w:ascii="Times New Roman" w:hAnsi="Times New Roman" w:cs="Times New Roman"/>
          <w:bCs/>
          <w:sz w:val="23"/>
          <w:szCs w:val="23"/>
        </w:rPr>
        <w:t>wzór nr 3,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9A21BA" w:rsidRDefault="009A21BA" w:rsidP="003B61CE">
      <w:pPr>
        <w:numPr>
          <w:ilvl w:val="0"/>
          <w:numId w:val="22"/>
        </w:numPr>
        <w:tabs>
          <w:tab w:val="right" w:pos="727"/>
          <w:tab w:val="left" w:pos="868"/>
          <w:tab w:val="left" w:pos="1894"/>
          <w:tab w:val="left" w:pos="2614"/>
          <w:tab w:val="left" w:pos="3334"/>
          <w:tab w:val="left" w:pos="4054"/>
          <w:tab w:val="left" w:pos="4774"/>
          <w:tab w:val="left" w:pos="5494"/>
          <w:tab w:val="left" w:pos="6214"/>
          <w:tab w:val="left" w:pos="6934"/>
          <w:tab w:val="left" w:pos="7654"/>
          <w:tab w:val="left" w:pos="8374"/>
          <w:tab w:val="left" w:pos="9094"/>
          <w:tab w:val="left" w:pos="9814"/>
          <w:tab w:val="left" w:pos="10534"/>
          <w:tab w:val="left" w:pos="112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zespo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łów spisowych – </w:t>
      </w:r>
      <w:r w:rsidRPr="0004405E">
        <w:rPr>
          <w:rFonts w:ascii="Times New Roman" w:hAnsi="Times New Roman" w:cs="Times New Roman"/>
          <w:bCs/>
          <w:sz w:val="23"/>
          <w:szCs w:val="23"/>
        </w:rPr>
        <w:t>wzór 4</w:t>
      </w:r>
      <w:r>
        <w:rPr>
          <w:rFonts w:ascii="Times New Roman" w:hAnsi="Times New Roman" w:cs="Times New Roman"/>
          <w:sz w:val="23"/>
          <w:szCs w:val="23"/>
        </w:rPr>
        <w:t xml:space="preserve">; </w:t>
      </w:r>
    </w:p>
    <w:p w:rsidR="009A21BA" w:rsidRPr="003B61CE" w:rsidRDefault="009A21BA" w:rsidP="003B61CE">
      <w:pPr>
        <w:pStyle w:val="Akapitzlist"/>
        <w:numPr>
          <w:ilvl w:val="0"/>
          <w:numId w:val="19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3B61CE">
        <w:rPr>
          <w:rFonts w:ascii="Times New Roman" w:hAnsi="Times New Roman" w:cs="Times New Roman"/>
          <w:sz w:val="23"/>
          <w:szCs w:val="23"/>
          <w:lang w:val="en-US"/>
        </w:rPr>
        <w:t>zatwierdzanie</w:t>
      </w:r>
      <w:proofErr w:type="spellEnd"/>
      <w:r w:rsidRPr="003B61C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B61CE">
        <w:rPr>
          <w:rFonts w:ascii="Times New Roman" w:hAnsi="Times New Roman" w:cs="Times New Roman"/>
          <w:sz w:val="23"/>
          <w:szCs w:val="23"/>
          <w:lang w:val="en-US"/>
        </w:rPr>
        <w:t>zaopiniowanych</w:t>
      </w:r>
      <w:proofErr w:type="spellEnd"/>
      <w:r w:rsidRPr="003B61CE">
        <w:rPr>
          <w:rFonts w:ascii="Times New Roman" w:hAnsi="Times New Roman" w:cs="Times New Roman"/>
          <w:sz w:val="23"/>
          <w:szCs w:val="23"/>
          <w:lang w:val="en-US"/>
        </w:rPr>
        <w:t xml:space="preserve"> (</w:t>
      </w:r>
      <w:proofErr w:type="spellStart"/>
      <w:r w:rsidRPr="003B61CE">
        <w:rPr>
          <w:rFonts w:ascii="Times New Roman" w:hAnsi="Times New Roman" w:cs="Times New Roman"/>
          <w:sz w:val="23"/>
          <w:szCs w:val="23"/>
          <w:lang w:val="en-US"/>
        </w:rPr>
        <w:t>przez</w:t>
      </w:r>
      <w:proofErr w:type="spellEnd"/>
      <w:r w:rsidRPr="003B61CE">
        <w:rPr>
          <w:rFonts w:ascii="Times New Roman" w:hAnsi="Times New Roman" w:cs="Times New Roman"/>
          <w:sz w:val="23"/>
          <w:szCs w:val="23"/>
          <w:lang w:val="en-US"/>
        </w:rPr>
        <w:t xml:space="preserve"> g</w:t>
      </w:r>
      <w:proofErr w:type="spellStart"/>
      <w:r w:rsidRPr="003B61CE">
        <w:rPr>
          <w:rFonts w:ascii="Times New Roman" w:hAnsi="Times New Roman" w:cs="Times New Roman"/>
          <w:sz w:val="23"/>
          <w:szCs w:val="23"/>
        </w:rPr>
        <w:t>łównego</w:t>
      </w:r>
      <w:proofErr w:type="spellEnd"/>
      <w:r w:rsidRPr="003B61CE">
        <w:rPr>
          <w:rFonts w:ascii="Times New Roman" w:hAnsi="Times New Roman" w:cs="Times New Roman"/>
          <w:sz w:val="23"/>
          <w:szCs w:val="23"/>
        </w:rPr>
        <w:t xml:space="preserve"> księgowego i radcę prawnego) wniosków komisji inwentaryzacyjnej,</w:t>
      </w:r>
    </w:p>
    <w:p w:rsidR="009A21BA" w:rsidRPr="003B61CE" w:rsidRDefault="009A21BA" w:rsidP="003B61CE">
      <w:pPr>
        <w:pStyle w:val="Akapitzlist"/>
        <w:numPr>
          <w:ilvl w:val="0"/>
          <w:numId w:val="19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3B61CE">
        <w:rPr>
          <w:rFonts w:ascii="Times New Roman" w:hAnsi="Times New Roman" w:cs="Times New Roman"/>
          <w:sz w:val="23"/>
          <w:szCs w:val="23"/>
          <w:lang w:val="en-US"/>
        </w:rPr>
        <w:t>podejmowanie</w:t>
      </w:r>
      <w:proofErr w:type="spellEnd"/>
      <w:r w:rsidRPr="003B61C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B61CE">
        <w:rPr>
          <w:rFonts w:ascii="Times New Roman" w:hAnsi="Times New Roman" w:cs="Times New Roman"/>
          <w:sz w:val="23"/>
          <w:szCs w:val="23"/>
          <w:lang w:val="en-US"/>
        </w:rPr>
        <w:t>polece</w:t>
      </w:r>
      <w:proofErr w:type="spellEnd"/>
      <w:r w:rsidRPr="003B61CE">
        <w:rPr>
          <w:rFonts w:ascii="Times New Roman" w:hAnsi="Times New Roman" w:cs="Times New Roman"/>
          <w:sz w:val="23"/>
          <w:szCs w:val="23"/>
        </w:rPr>
        <w:t>ń w sprawie wykorzystania w przyszłości spostrzeżeń dokonanych podczas inwentaryzacji oraz innych decyzji w sprawie inwentaryzacji.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 w:rsidRPr="00D050BB">
        <w:rPr>
          <w:rFonts w:ascii="Times New Roman" w:hAnsi="Times New Roman" w:cs="Times New Roman"/>
          <w:sz w:val="23"/>
          <w:szCs w:val="23"/>
          <w:lang w:val="en-US"/>
        </w:rPr>
        <w:t>Dyrektor</w:t>
      </w:r>
      <w:proofErr w:type="spellEnd"/>
      <w:r w:rsidRPr="00D050BB">
        <w:rPr>
          <w:rFonts w:ascii="Times New Roman" w:hAnsi="Times New Roman" w:cs="Times New Roman"/>
          <w:sz w:val="23"/>
          <w:szCs w:val="23"/>
          <w:lang w:val="en-US"/>
        </w:rPr>
        <w:t xml:space="preserve"> O</w:t>
      </w:r>
      <w:r w:rsidRPr="00D050BB">
        <w:rPr>
          <w:rFonts w:ascii="Times New Roman" w:hAnsi="Times New Roman" w:cs="Times New Roman"/>
          <w:sz w:val="23"/>
          <w:szCs w:val="23"/>
        </w:rPr>
        <w:t>środka</w:t>
      </w:r>
      <w:r>
        <w:rPr>
          <w:rFonts w:ascii="Times New Roman" w:hAnsi="Times New Roman" w:cs="Times New Roman"/>
          <w:sz w:val="23"/>
          <w:szCs w:val="23"/>
        </w:rPr>
        <w:t xml:space="preserve"> odpowiada za prawidłowe przeprowadzenie inwentaryzacji. Może powierzyć przeprowadzenie inwentaryzacji w drodze potwierdze</w:t>
      </w:r>
      <w:r w:rsidR="00CC3060">
        <w:rPr>
          <w:rFonts w:ascii="Times New Roman" w:hAnsi="Times New Roman" w:cs="Times New Roman"/>
          <w:sz w:val="23"/>
          <w:szCs w:val="23"/>
        </w:rPr>
        <w:t xml:space="preserve">nia sald i w drodze weryfikacji </w:t>
      </w:r>
      <w:r>
        <w:rPr>
          <w:rFonts w:ascii="Times New Roman" w:hAnsi="Times New Roman" w:cs="Times New Roman"/>
          <w:sz w:val="23"/>
          <w:szCs w:val="23"/>
        </w:rPr>
        <w:t xml:space="preserve">(z wyjątkiem spisu z natury) innej osobie za jej zgodą. 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2.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kompetencji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467EC2">
        <w:rPr>
          <w:rFonts w:ascii="Times New Roman" w:hAnsi="Times New Roman" w:cs="Times New Roman"/>
          <w:bCs/>
          <w:sz w:val="23"/>
          <w:szCs w:val="23"/>
          <w:lang w:val="en-US"/>
        </w:rPr>
        <w:t>g</w:t>
      </w:r>
      <w:proofErr w:type="spellStart"/>
      <w:r w:rsidRPr="00467EC2">
        <w:rPr>
          <w:rFonts w:ascii="Times New Roman" w:hAnsi="Times New Roman" w:cs="Times New Roman"/>
          <w:bCs/>
          <w:sz w:val="23"/>
          <w:szCs w:val="23"/>
        </w:rPr>
        <w:t>łównego</w:t>
      </w:r>
      <w:proofErr w:type="spellEnd"/>
      <w:r w:rsidRPr="00467EC2">
        <w:rPr>
          <w:rFonts w:ascii="Times New Roman" w:hAnsi="Times New Roman" w:cs="Times New Roman"/>
          <w:bCs/>
          <w:sz w:val="23"/>
          <w:szCs w:val="23"/>
        </w:rPr>
        <w:t xml:space="preserve"> księgowego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 zakresie inwentaryzacji należy: </w:t>
      </w:r>
    </w:p>
    <w:p w:rsidR="00ED38F3" w:rsidRPr="007C104F" w:rsidRDefault="009A21BA" w:rsidP="007C104F">
      <w:pPr>
        <w:pStyle w:val="Akapitzlist"/>
        <w:numPr>
          <w:ilvl w:val="0"/>
          <w:numId w:val="26"/>
        </w:numPr>
        <w:tabs>
          <w:tab w:val="right" w:pos="993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przedstawienie</w:t>
      </w:r>
      <w:proofErr w:type="spellEnd"/>
      <w:r w:rsidR="009C2470" w:rsidRPr="007C104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Dyrektorowi</w:t>
      </w:r>
      <w:proofErr w:type="spellEnd"/>
      <w:r w:rsidRPr="007C104F">
        <w:rPr>
          <w:rFonts w:ascii="Times New Roman" w:hAnsi="Times New Roman" w:cs="Times New Roman"/>
          <w:sz w:val="23"/>
          <w:szCs w:val="23"/>
          <w:lang w:val="en-US"/>
        </w:rPr>
        <w:t xml:space="preserve"> O</w:t>
      </w:r>
      <w:r w:rsidRPr="007C104F">
        <w:rPr>
          <w:rFonts w:ascii="Times New Roman" w:hAnsi="Times New Roman" w:cs="Times New Roman"/>
          <w:sz w:val="23"/>
          <w:szCs w:val="23"/>
        </w:rPr>
        <w:t>środka propozycji i wniosków w sprawach</w:t>
      </w:r>
      <w:r w:rsidR="00F84A1B" w:rsidRPr="007C104F">
        <w:rPr>
          <w:rFonts w:ascii="Times New Roman" w:hAnsi="Times New Roman" w:cs="Times New Roman"/>
          <w:sz w:val="23"/>
          <w:szCs w:val="23"/>
        </w:rPr>
        <w:t xml:space="preserve"> </w:t>
      </w:r>
      <w:r w:rsidR="00670D08" w:rsidRPr="007C104F">
        <w:rPr>
          <w:rFonts w:ascii="Times New Roman" w:hAnsi="Times New Roman" w:cs="Times New Roman"/>
          <w:sz w:val="23"/>
          <w:szCs w:val="23"/>
        </w:rPr>
        <w:t xml:space="preserve">powołania </w:t>
      </w:r>
      <w:r w:rsidRPr="007C104F">
        <w:rPr>
          <w:rFonts w:ascii="Times New Roman" w:hAnsi="Times New Roman" w:cs="Times New Roman"/>
          <w:sz w:val="23"/>
          <w:szCs w:val="23"/>
        </w:rPr>
        <w:t xml:space="preserve">przewodniczącego oraz członków komisji inwentaryzacyjnej, a także innych specjalistów, których kwalifikacje pozwolą na rzetelne określenie wartości inwentaryzowanych składników </w:t>
      </w:r>
      <w:r w:rsidRPr="007C104F">
        <w:rPr>
          <w:rFonts w:ascii="Times New Roman" w:hAnsi="Times New Roman" w:cs="Times New Roman"/>
          <w:sz w:val="23"/>
          <w:szCs w:val="23"/>
        </w:rPr>
        <w:lastRenderedPageBreak/>
        <w:t>aktywów i pasywów,  częściowego lub całkowitego</w:t>
      </w:r>
      <w:r w:rsidR="00670D08" w:rsidRPr="007C104F">
        <w:rPr>
          <w:rFonts w:ascii="Times New Roman" w:hAnsi="Times New Roman" w:cs="Times New Roman"/>
          <w:sz w:val="23"/>
          <w:szCs w:val="23"/>
        </w:rPr>
        <w:t xml:space="preserve"> u</w:t>
      </w:r>
      <w:r w:rsidRPr="007C104F">
        <w:rPr>
          <w:rFonts w:ascii="Times New Roman" w:hAnsi="Times New Roman" w:cs="Times New Roman"/>
          <w:sz w:val="23"/>
          <w:szCs w:val="23"/>
        </w:rPr>
        <w:t>nieważnienia określonych spisów</w:t>
      </w:r>
      <w:r w:rsidR="00E3518F">
        <w:rPr>
          <w:rFonts w:ascii="Times New Roman" w:hAnsi="Times New Roman" w:cs="Times New Roman"/>
          <w:sz w:val="23"/>
          <w:szCs w:val="23"/>
        </w:rPr>
        <w:br/>
      </w:r>
      <w:r w:rsidRPr="007C104F">
        <w:rPr>
          <w:rFonts w:ascii="Times New Roman" w:hAnsi="Times New Roman" w:cs="Times New Roman"/>
          <w:sz w:val="23"/>
          <w:szCs w:val="23"/>
        </w:rPr>
        <w:t>z natury, zarządzenia spisów ponownych,</w:t>
      </w:r>
      <w:r w:rsidR="00670D08" w:rsidRPr="007C104F">
        <w:rPr>
          <w:rFonts w:ascii="Times New Roman" w:hAnsi="Times New Roman" w:cs="Times New Roman"/>
          <w:sz w:val="23"/>
          <w:szCs w:val="23"/>
        </w:rPr>
        <w:t xml:space="preserve"> </w:t>
      </w:r>
      <w:r w:rsidRPr="007C104F">
        <w:rPr>
          <w:rFonts w:ascii="Times New Roman" w:hAnsi="Times New Roman" w:cs="Times New Roman"/>
          <w:sz w:val="23"/>
          <w:szCs w:val="23"/>
        </w:rPr>
        <w:t>uzupełniających lub dodatkowych,</w:t>
      </w:r>
    </w:p>
    <w:p w:rsidR="00ED38F3" w:rsidRPr="007C104F" w:rsidRDefault="009A21BA" w:rsidP="007C104F">
      <w:pPr>
        <w:pStyle w:val="Akapitzlist"/>
        <w:numPr>
          <w:ilvl w:val="0"/>
          <w:numId w:val="26"/>
        </w:numPr>
        <w:tabs>
          <w:tab w:val="right" w:pos="993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sprawowanie</w:t>
      </w:r>
      <w:proofErr w:type="spellEnd"/>
      <w:r w:rsidRPr="007C104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ogólnego</w:t>
      </w:r>
      <w:proofErr w:type="spellEnd"/>
      <w:r w:rsidRPr="007C104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nadzoru</w:t>
      </w:r>
      <w:proofErr w:type="spellEnd"/>
      <w:r w:rsidRPr="007C104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nad</w:t>
      </w:r>
      <w:proofErr w:type="spellEnd"/>
      <w:r w:rsidRPr="007C104F">
        <w:rPr>
          <w:rFonts w:ascii="Times New Roman" w:hAnsi="Times New Roman" w:cs="Times New Roman"/>
          <w:sz w:val="23"/>
          <w:szCs w:val="23"/>
          <w:lang w:val="en-US"/>
        </w:rPr>
        <w:t xml:space="preserve"> ca</w:t>
      </w:r>
      <w:proofErr w:type="spellStart"/>
      <w:r w:rsidRPr="007C104F">
        <w:rPr>
          <w:rFonts w:ascii="Times New Roman" w:hAnsi="Times New Roman" w:cs="Times New Roman"/>
          <w:sz w:val="23"/>
          <w:szCs w:val="23"/>
        </w:rPr>
        <w:t>łokształtem</w:t>
      </w:r>
      <w:proofErr w:type="spellEnd"/>
      <w:r w:rsidRPr="007C104F">
        <w:rPr>
          <w:rFonts w:ascii="Times New Roman" w:hAnsi="Times New Roman" w:cs="Times New Roman"/>
          <w:sz w:val="23"/>
          <w:szCs w:val="23"/>
        </w:rPr>
        <w:t xml:space="preserve"> prac inwentaryzacyjnych,</w:t>
      </w:r>
    </w:p>
    <w:p w:rsidR="00ED38F3" w:rsidRPr="007C104F" w:rsidRDefault="009A21BA" w:rsidP="007C104F">
      <w:pPr>
        <w:pStyle w:val="Akapitzlist"/>
        <w:numPr>
          <w:ilvl w:val="0"/>
          <w:numId w:val="26"/>
        </w:numPr>
        <w:tabs>
          <w:tab w:val="right" w:pos="993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tworzenie</w:t>
      </w:r>
      <w:proofErr w:type="spellEnd"/>
      <w:r w:rsidRPr="007C104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wspólnie</w:t>
      </w:r>
      <w:proofErr w:type="spellEnd"/>
      <w:r w:rsidRPr="007C104F">
        <w:rPr>
          <w:rFonts w:ascii="Times New Roman" w:hAnsi="Times New Roman" w:cs="Times New Roman"/>
          <w:sz w:val="23"/>
          <w:szCs w:val="23"/>
          <w:lang w:val="en-US"/>
        </w:rPr>
        <w:t xml:space="preserve"> z </w:t>
      </w: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przewodnicz</w:t>
      </w:r>
      <w:r w:rsidRPr="007C104F">
        <w:rPr>
          <w:rFonts w:ascii="Times New Roman" w:hAnsi="Times New Roman" w:cs="Times New Roman"/>
          <w:sz w:val="23"/>
          <w:szCs w:val="23"/>
        </w:rPr>
        <w:t>ącym</w:t>
      </w:r>
      <w:proofErr w:type="spellEnd"/>
      <w:r w:rsidRPr="007C104F">
        <w:rPr>
          <w:rFonts w:ascii="Times New Roman" w:hAnsi="Times New Roman" w:cs="Times New Roman"/>
          <w:sz w:val="23"/>
          <w:szCs w:val="23"/>
        </w:rPr>
        <w:t xml:space="preserve"> komisji inw</w:t>
      </w:r>
      <w:r w:rsidR="001B59DE">
        <w:rPr>
          <w:rFonts w:ascii="Times New Roman" w:hAnsi="Times New Roman" w:cs="Times New Roman"/>
          <w:sz w:val="23"/>
          <w:szCs w:val="23"/>
        </w:rPr>
        <w:t>entaryzacyjnej projektów planu</w:t>
      </w:r>
      <w:r w:rsidR="001B59DE">
        <w:rPr>
          <w:rFonts w:ascii="Times New Roman" w:hAnsi="Times New Roman" w:cs="Times New Roman"/>
          <w:sz w:val="23"/>
          <w:szCs w:val="23"/>
        </w:rPr>
        <w:br/>
      </w:r>
      <w:r w:rsidRPr="007C104F">
        <w:rPr>
          <w:rFonts w:ascii="Times New Roman" w:hAnsi="Times New Roman" w:cs="Times New Roman"/>
          <w:sz w:val="23"/>
          <w:szCs w:val="23"/>
        </w:rPr>
        <w:t>i harmonogramów inwentaryzacji,</w:t>
      </w:r>
    </w:p>
    <w:p w:rsidR="009A21BA" w:rsidRPr="007C104F" w:rsidRDefault="009A21BA" w:rsidP="007C104F">
      <w:pPr>
        <w:pStyle w:val="Akapitzlist"/>
        <w:numPr>
          <w:ilvl w:val="0"/>
          <w:numId w:val="26"/>
        </w:numPr>
        <w:tabs>
          <w:tab w:val="right" w:pos="993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uzgadnianie</w:t>
      </w:r>
      <w:proofErr w:type="spellEnd"/>
      <w:r w:rsidRPr="007C104F">
        <w:rPr>
          <w:rFonts w:ascii="Times New Roman" w:hAnsi="Times New Roman" w:cs="Times New Roman"/>
          <w:sz w:val="23"/>
          <w:szCs w:val="23"/>
          <w:lang w:val="en-US"/>
        </w:rPr>
        <w:t xml:space="preserve"> z </w:t>
      </w: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przewodnicz</w:t>
      </w:r>
      <w:r w:rsidRPr="007C104F">
        <w:rPr>
          <w:rFonts w:ascii="Times New Roman" w:hAnsi="Times New Roman" w:cs="Times New Roman"/>
          <w:sz w:val="23"/>
          <w:szCs w:val="23"/>
        </w:rPr>
        <w:t>ącym</w:t>
      </w:r>
      <w:proofErr w:type="spellEnd"/>
      <w:r w:rsidRPr="007C104F">
        <w:rPr>
          <w:rFonts w:ascii="Times New Roman" w:hAnsi="Times New Roman" w:cs="Times New Roman"/>
          <w:sz w:val="23"/>
          <w:szCs w:val="23"/>
        </w:rPr>
        <w:t xml:space="preserve"> komisji inwentaryzacyjnej terminarza wykonywania poszczególnych etapów inwentaryzacji,</w:t>
      </w:r>
    </w:p>
    <w:p w:rsidR="009A21BA" w:rsidRPr="007C104F" w:rsidRDefault="009A21BA" w:rsidP="007C104F">
      <w:pPr>
        <w:pStyle w:val="Akapitzlist"/>
        <w:numPr>
          <w:ilvl w:val="0"/>
          <w:numId w:val="26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bCs/>
          <w:sz w:val="23"/>
          <w:szCs w:val="23"/>
          <w:lang w:val="en-US"/>
        </w:rPr>
      </w:pPr>
      <w:proofErr w:type="spellStart"/>
      <w:r w:rsidRPr="007C104F">
        <w:rPr>
          <w:rFonts w:ascii="Times New Roman" w:hAnsi="Times New Roman" w:cs="Times New Roman"/>
          <w:bCs/>
          <w:sz w:val="23"/>
          <w:szCs w:val="23"/>
          <w:lang w:val="en-US"/>
        </w:rPr>
        <w:t>przeprowadzenie</w:t>
      </w:r>
      <w:proofErr w:type="spellEnd"/>
      <w:r w:rsidRPr="007C104F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7C104F">
        <w:rPr>
          <w:rFonts w:ascii="Times New Roman" w:hAnsi="Times New Roman" w:cs="Times New Roman"/>
          <w:bCs/>
          <w:sz w:val="23"/>
          <w:szCs w:val="23"/>
          <w:lang w:val="en-US"/>
        </w:rPr>
        <w:t>szkolenia</w:t>
      </w:r>
      <w:proofErr w:type="spellEnd"/>
      <w:r w:rsidRPr="007C104F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7C104F">
        <w:rPr>
          <w:rFonts w:ascii="Times New Roman" w:hAnsi="Times New Roman" w:cs="Times New Roman"/>
          <w:bCs/>
          <w:sz w:val="23"/>
          <w:szCs w:val="23"/>
          <w:lang w:val="en-US"/>
        </w:rPr>
        <w:t>przedinwentaryzacyjnego</w:t>
      </w:r>
      <w:proofErr w:type="spellEnd"/>
      <w:r w:rsidRPr="007C104F">
        <w:rPr>
          <w:rFonts w:ascii="Times New Roman" w:hAnsi="Times New Roman" w:cs="Times New Roman"/>
          <w:bCs/>
          <w:sz w:val="23"/>
          <w:szCs w:val="23"/>
          <w:lang w:val="en-US"/>
        </w:rPr>
        <w:t>,</w:t>
      </w:r>
    </w:p>
    <w:p w:rsidR="009A21BA" w:rsidRPr="007C104F" w:rsidRDefault="009A21BA" w:rsidP="007C104F">
      <w:pPr>
        <w:pStyle w:val="Akapitzlist"/>
        <w:numPr>
          <w:ilvl w:val="0"/>
          <w:numId w:val="26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zapewnienie</w:t>
      </w:r>
      <w:proofErr w:type="spellEnd"/>
      <w:r w:rsidRPr="007C104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uzgodnienia</w:t>
      </w:r>
      <w:proofErr w:type="spellEnd"/>
      <w:r w:rsidRPr="007C104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ewidencji</w:t>
      </w:r>
      <w:proofErr w:type="spellEnd"/>
      <w:r w:rsidRPr="007C104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ksi</w:t>
      </w:r>
      <w:r w:rsidRPr="007C104F">
        <w:rPr>
          <w:rFonts w:ascii="Times New Roman" w:hAnsi="Times New Roman" w:cs="Times New Roman"/>
          <w:sz w:val="23"/>
          <w:szCs w:val="23"/>
        </w:rPr>
        <w:t>ęgowej</w:t>
      </w:r>
      <w:proofErr w:type="spellEnd"/>
      <w:r w:rsidRPr="007C104F">
        <w:rPr>
          <w:rFonts w:ascii="Times New Roman" w:hAnsi="Times New Roman" w:cs="Times New Roman"/>
          <w:sz w:val="23"/>
          <w:szCs w:val="23"/>
        </w:rPr>
        <w:t xml:space="preserve"> z ewidencją prowadzoną w poszczególnych polach spisowych,</w:t>
      </w:r>
    </w:p>
    <w:p w:rsidR="00ED38F3" w:rsidRPr="007C104F" w:rsidRDefault="009A21BA" w:rsidP="007C104F">
      <w:pPr>
        <w:pStyle w:val="Akapitzlist"/>
        <w:numPr>
          <w:ilvl w:val="0"/>
          <w:numId w:val="26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okre</w:t>
      </w:r>
      <w:r w:rsidRPr="007C104F">
        <w:rPr>
          <w:rFonts w:ascii="Times New Roman" w:hAnsi="Times New Roman" w:cs="Times New Roman"/>
          <w:sz w:val="23"/>
          <w:szCs w:val="23"/>
        </w:rPr>
        <w:t>ślenie</w:t>
      </w:r>
      <w:proofErr w:type="spellEnd"/>
      <w:r w:rsidRPr="007C104F">
        <w:rPr>
          <w:rFonts w:ascii="Times New Roman" w:hAnsi="Times New Roman" w:cs="Times New Roman"/>
          <w:sz w:val="23"/>
          <w:szCs w:val="23"/>
        </w:rPr>
        <w:t xml:space="preserve"> zasad przeprowadzenia inwentaryzacji – drogą uzgodnienia sald,</w:t>
      </w:r>
    </w:p>
    <w:p w:rsidR="009A21BA" w:rsidRPr="007C104F" w:rsidRDefault="009A21BA" w:rsidP="007C104F">
      <w:pPr>
        <w:pStyle w:val="Akapitzlist"/>
        <w:numPr>
          <w:ilvl w:val="0"/>
          <w:numId w:val="26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okre</w:t>
      </w:r>
      <w:r w:rsidRPr="007C104F">
        <w:rPr>
          <w:rFonts w:ascii="Times New Roman" w:hAnsi="Times New Roman" w:cs="Times New Roman"/>
          <w:sz w:val="23"/>
          <w:szCs w:val="23"/>
        </w:rPr>
        <w:t>ślenie</w:t>
      </w:r>
      <w:proofErr w:type="spellEnd"/>
      <w:r w:rsidRPr="007C104F">
        <w:rPr>
          <w:rFonts w:ascii="Times New Roman" w:hAnsi="Times New Roman" w:cs="Times New Roman"/>
          <w:sz w:val="23"/>
          <w:szCs w:val="23"/>
        </w:rPr>
        <w:t xml:space="preserve"> zasad przeprowadzenia inwentaryzacji – drogą weryfikacji stanów księgowych</w:t>
      </w:r>
      <w:r w:rsidR="001B59DE">
        <w:rPr>
          <w:rFonts w:ascii="Times New Roman" w:hAnsi="Times New Roman" w:cs="Times New Roman"/>
          <w:sz w:val="23"/>
          <w:szCs w:val="23"/>
        </w:rPr>
        <w:br/>
      </w:r>
      <w:r w:rsidRPr="007C104F">
        <w:rPr>
          <w:rFonts w:ascii="Times New Roman" w:hAnsi="Times New Roman" w:cs="Times New Roman"/>
          <w:sz w:val="23"/>
          <w:szCs w:val="23"/>
        </w:rPr>
        <w:t>z dokumentacją,</w:t>
      </w:r>
    </w:p>
    <w:p w:rsidR="009A21BA" w:rsidRPr="007C104F" w:rsidRDefault="009A21BA" w:rsidP="007C104F">
      <w:pPr>
        <w:pStyle w:val="Akapitzlist"/>
        <w:numPr>
          <w:ilvl w:val="0"/>
          <w:numId w:val="26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zapewnienie</w:t>
      </w:r>
      <w:proofErr w:type="spellEnd"/>
      <w:r w:rsidRPr="007C104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wyceny</w:t>
      </w:r>
      <w:proofErr w:type="spellEnd"/>
      <w:r w:rsidRPr="007C104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arkuszy</w:t>
      </w:r>
      <w:proofErr w:type="spellEnd"/>
      <w:r w:rsidRPr="007C104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spisowych</w:t>
      </w:r>
      <w:proofErr w:type="spellEnd"/>
      <w:r w:rsidRPr="007C104F">
        <w:rPr>
          <w:rFonts w:ascii="Times New Roman" w:hAnsi="Times New Roman" w:cs="Times New Roman"/>
          <w:sz w:val="23"/>
          <w:szCs w:val="23"/>
          <w:lang w:val="en-US"/>
        </w:rPr>
        <w:t>,</w:t>
      </w:r>
    </w:p>
    <w:p w:rsidR="009A21BA" w:rsidRPr="007C104F" w:rsidRDefault="009A21BA" w:rsidP="007C104F">
      <w:pPr>
        <w:pStyle w:val="Akapitzlist"/>
        <w:numPr>
          <w:ilvl w:val="0"/>
          <w:numId w:val="26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zaopiniowanie</w:t>
      </w:r>
      <w:proofErr w:type="spellEnd"/>
      <w:r w:rsidRPr="007C104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wniosków</w:t>
      </w:r>
      <w:proofErr w:type="spellEnd"/>
      <w:r w:rsidRPr="007C104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komisji</w:t>
      </w:r>
      <w:proofErr w:type="spellEnd"/>
      <w:r w:rsidRPr="007C104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inwentaryzacyjnej</w:t>
      </w:r>
      <w:proofErr w:type="spellEnd"/>
      <w:r w:rsidRPr="007C104F">
        <w:rPr>
          <w:rFonts w:ascii="Times New Roman" w:hAnsi="Times New Roman" w:cs="Times New Roman"/>
          <w:sz w:val="23"/>
          <w:szCs w:val="23"/>
          <w:lang w:val="en-US"/>
        </w:rPr>
        <w:t xml:space="preserve"> w </w:t>
      </w: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sprawie</w:t>
      </w:r>
      <w:proofErr w:type="spellEnd"/>
      <w:r w:rsidRPr="007C104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rozliczenia</w:t>
      </w:r>
      <w:proofErr w:type="spellEnd"/>
      <w:r w:rsidRPr="007C104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C104F">
        <w:rPr>
          <w:rFonts w:ascii="Times New Roman" w:hAnsi="Times New Roman" w:cs="Times New Roman"/>
          <w:sz w:val="23"/>
          <w:szCs w:val="23"/>
          <w:lang w:val="en-US"/>
        </w:rPr>
        <w:t>ró</w:t>
      </w:r>
      <w:r w:rsidRPr="007C104F">
        <w:rPr>
          <w:rFonts w:ascii="Times New Roman" w:hAnsi="Times New Roman" w:cs="Times New Roman"/>
          <w:sz w:val="23"/>
          <w:szCs w:val="23"/>
        </w:rPr>
        <w:t>żnic</w:t>
      </w:r>
      <w:proofErr w:type="spellEnd"/>
      <w:r w:rsidRPr="007C104F">
        <w:rPr>
          <w:rFonts w:ascii="Times New Roman" w:hAnsi="Times New Roman" w:cs="Times New Roman"/>
          <w:sz w:val="23"/>
          <w:szCs w:val="23"/>
        </w:rPr>
        <w:t xml:space="preserve"> inwentaryzacyjnych. 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3.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Do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uprawnie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ń i obowiązków </w:t>
      </w:r>
      <w:r w:rsidRPr="00787FD4">
        <w:rPr>
          <w:rFonts w:ascii="Times New Roman" w:hAnsi="Times New Roman" w:cs="Times New Roman"/>
          <w:bCs/>
          <w:sz w:val="23"/>
          <w:szCs w:val="23"/>
        </w:rPr>
        <w:t>przewodniczącego komisji inwentaryzacyjnej</w:t>
      </w:r>
      <w:r>
        <w:rPr>
          <w:rFonts w:ascii="Times New Roman" w:hAnsi="Times New Roman" w:cs="Times New Roman"/>
          <w:sz w:val="23"/>
          <w:szCs w:val="23"/>
        </w:rPr>
        <w:t xml:space="preserve"> należy                 w szczególności:</w:t>
      </w:r>
    </w:p>
    <w:p w:rsidR="009A21BA" w:rsidRPr="00463106" w:rsidRDefault="009A21BA" w:rsidP="00463106">
      <w:pPr>
        <w:pStyle w:val="Akapitzlist"/>
        <w:numPr>
          <w:ilvl w:val="0"/>
          <w:numId w:val="27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rPr>
          <w:rFonts w:ascii="Times New Roman" w:hAnsi="Times New Roman" w:cs="Times New Roman"/>
          <w:sz w:val="23"/>
          <w:szCs w:val="23"/>
        </w:rPr>
      </w:pP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wspó</w:t>
      </w:r>
      <w:r w:rsidRPr="00463106">
        <w:rPr>
          <w:rFonts w:ascii="Times New Roman" w:hAnsi="Times New Roman" w:cs="Times New Roman"/>
          <w:sz w:val="23"/>
          <w:szCs w:val="23"/>
        </w:rPr>
        <w:t>łopracowywanie</w:t>
      </w:r>
      <w:proofErr w:type="spellEnd"/>
      <w:r w:rsidRPr="00463106">
        <w:rPr>
          <w:rFonts w:ascii="Times New Roman" w:hAnsi="Times New Roman" w:cs="Times New Roman"/>
          <w:sz w:val="23"/>
          <w:szCs w:val="23"/>
        </w:rPr>
        <w:t xml:space="preserve"> wraz z głównym księgowym planu i harmonogramów inwentaryzacji,</w:t>
      </w:r>
    </w:p>
    <w:p w:rsidR="009A21BA" w:rsidRPr="00463106" w:rsidRDefault="009A21BA" w:rsidP="00463106">
      <w:pPr>
        <w:pStyle w:val="Akapitzlist"/>
        <w:numPr>
          <w:ilvl w:val="0"/>
          <w:numId w:val="27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rPr>
          <w:rFonts w:ascii="Times New Roman" w:hAnsi="Times New Roman" w:cs="Times New Roman"/>
          <w:sz w:val="23"/>
          <w:szCs w:val="23"/>
        </w:rPr>
      </w:pP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stawianie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wniosków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w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sprawie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powo</w:t>
      </w:r>
      <w:proofErr w:type="spellEnd"/>
      <w:r w:rsidRPr="00463106">
        <w:rPr>
          <w:rFonts w:ascii="Times New Roman" w:hAnsi="Times New Roman" w:cs="Times New Roman"/>
          <w:sz w:val="23"/>
          <w:szCs w:val="23"/>
        </w:rPr>
        <w:t>łania składu osoboweg</w:t>
      </w:r>
      <w:r w:rsidR="00DB5067" w:rsidRPr="00463106">
        <w:rPr>
          <w:rFonts w:ascii="Times New Roman" w:hAnsi="Times New Roman" w:cs="Times New Roman"/>
          <w:sz w:val="23"/>
          <w:szCs w:val="23"/>
        </w:rPr>
        <w:t>o komisji inwentaryzacyjnej,</w:t>
      </w:r>
      <w:r w:rsidR="003055C4" w:rsidRPr="00463106">
        <w:rPr>
          <w:rFonts w:ascii="Times New Roman" w:hAnsi="Times New Roman" w:cs="Times New Roman"/>
          <w:sz w:val="23"/>
          <w:szCs w:val="23"/>
        </w:rPr>
        <w:t xml:space="preserve"> </w:t>
      </w:r>
      <w:r w:rsidR="00DB5067" w:rsidRPr="00463106">
        <w:rPr>
          <w:rFonts w:ascii="Times New Roman" w:hAnsi="Times New Roman" w:cs="Times New Roman"/>
          <w:sz w:val="23"/>
          <w:szCs w:val="23"/>
        </w:rPr>
        <w:t>z</w:t>
      </w:r>
      <w:r w:rsidRPr="00463106">
        <w:rPr>
          <w:rFonts w:ascii="Times New Roman" w:hAnsi="Times New Roman" w:cs="Times New Roman"/>
          <w:sz w:val="23"/>
          <w:szCs w:val="23"/>
        </w:rPr>
        <w:t>espołów spisowych, kontrolerów spisowych,</w:t>
      </w:r>
    </w:p>
    <w:p w:rsidR="009A21BA" w:rsidRPr="00463106" w:rsidRDefault="009A21BA" w:rsidP="00463106">
      <w:pPr>
        <w:pStyle w:val="Akapitzlist"/>
        <w:numPr>
          <w:ilvl w:val="0"/>
          <w:numId w:val="27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rPr>
          <w:rFonts w:ascii="Times New Roman" w:hAnsi="Times New Roman" w:cs="Times New Roman"/>
          <w:sz w:val="23"/>
          <w:szCs w:val="23"/>
        </w:rPr>
      </w:pP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wyznaczenie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spo</w:t>
      </w:r>
      <w:proofErr w:type="spellEnd"/>
      <w:r w:rsidRPr="00463106">
        <w:rPr>
          <w:rFonts w:ascii="Times New Roman" w:hAnsi="Times New Roman" w:cs="Times New Roman"/>
          <w:sz w:val="23"/>
          <w:szCs w:val="23"/>
        </w:rPr>
        <w:t>śród członków komisji zastępcy przewodniczące</w:t>
      </w:r>
      <w:r w:rsidR="00A9647E" w:rsidRPr="00463106">
        <w:rPr>
          <w:rFonts w:ascii="Times New Roman" w:hAnsi="Times New Roman" w:cs="Times New Roman"/>
          <w:sz w:val="23"/>
          <w:szCs w:val="23"/>
        </w:rPr>
        <w:t>go oraz ustalenie czynności dla c</w:t>
      </w:r>
      <w:r w:rsidRPr="00463106">
        <w:rPr>
          <w:rFonts w:ascii="Times New Roman" w:hAnsi="Times New Roman" w:cs="Times New Roman"/>
          <w:sz w:val="23"/>
          <w:szCs w:val="23"/>
        </w:rPr>
        <w:t>złonków komisji,</w:t>
      </w:r>
    </w:p>
    <w:p w:rsidR="009A21BA" w:rsidRPr="00463106" w:rsidRDefault="009A21BA" w:rsidP="00463106">
      <w:pPr>
        <w:pStyle w:val="Akapitzlist"/>
        <w:numPr>
          <w:ilvl w:val="0"/>
          <w:numId w:val="27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rPr>
          <w:rFonts w:ascii="Times New Roman" w:hAnsi="Times New Roman" w:cs="Times New Roman"/>
          <w:sz w:val="23"/>
          <w:szCs w:val="23"/>
        </w:rPr>
      </w:pP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przeprowadzenie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szkolenia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–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wspólnie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z g</w:t>
      </w:r>
      <w:proofErr w:type="spellStart"/>
      <w:r w:rsidRPr="00463106">
        <w:rPr>
          <w:rFonts w:ascii="Times New Roman" w:hAnsi="Times New Roman" w:cs="Times New Roman"/>
          <w:sz w:val="23"/>
          <w:szCs w:val="23"/>
        </w:rPr>
        <w:t>łównym</w:t>
      </w:r>
      <w:proofErr w:type="spellEnd"/>
      <w:r w:rsidRPr="00463106">
        <w:rPr>
          <w:rFonts w:ascii="Times New Roman" w:hAnsi="Times New Roman" w:cs="Times New Roman"/>
          <w:sz w:val="23"/>
          <w:szCs w:val="23"/>
        </w:rPr>
        <w:t xml:space="preserve"> księgowym – członkó</w:t>
      </w:r>
      <w:r w:rsidR="00A9647E" w:rsidRPr="00463106">
        <w:rPr>
          <w:rFonts w:ascii="Times New Roman" w:hAnsi="Times New Roman" w:cs="Times New Roman"/>
          <w:sz w:val="23"/>
          <w:szCs w:val="23"/>
        </w:rPr>
        <w:t>w komisji</w:t>
      </w:r>
      <w:r w:rsidR="003055C4" w:rsidRPr="00463106">
        <w:rPr>
          <w:rFonts w:ascii="Times New Roman" w:hAnsi="Times New Roman" w:cs="Times New Roman"/>
          <w:sz w:val="23"/>
          <w:szCs w:val="23"/>
        </w:rPr>
        <w:t xml:space="preserve"> </w:t>
      </w:r>
      <w:r w:rsidRPr="00463106">
        <w:rPr>
          <w:rFonts w:ascii="Times New Roman" w:hAnsi="Times New Roman" w:cs="Times New Roman"/>
          <w:sz w:val="23"/>
          <w:szCs w:val="23"/>
        </w:rPr>
        <w:t>inwentaryzacyjnej oraz zespołów spisowych,</w:t>
      </w:r>
    </w:p>
    <w:p w:rsidR="009A21BA" w:rsidRPr="00463106" w:rsidRDefault="009A21BA" w:rsidP="00463106">
      <w:pPr>
        <w:pStyle w:val="Akapitzlist"/>
        <w:numPr>
          <w:ilvl w:val="0"/>
          <w:numId w:val="27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rPr>
          <w:rFonts w:ascii="Times New Roman" w:hAnsi="Times New Roman" w:cs="Times New Roman"/>
          <w:sz w:val="23"/>
          <w:szCs w:val="23"/>
        </w:rPr>
      </w:pP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ustalenie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terminów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rozpocz</w:t>
      </w:r>
      <w:r w:rsidRPr="00463106">
        <w:rPr>
          <w:rFonts w:ascii="Times New Roman" w:hAnsi="Times New Roman" w:cs="Times New Roman"/>
          <w:sz w:val="23"/>
          <w:szCs w:val="23"/>
        </w:rPr>
        <w:t>ęcia</w:t>
      </w:r>
      <w:proofErr w:type="spellEnd"/>
      <w:r w:rsidRPr="00463106">
        <w:rPr>
          <w:rFonts w:ascii="Times New Roman" w:hAnsi="Times New Roman" w:cs="Times New Roman"/>
          <w:sz w:val="23"/>
          <w:szCs w:val="23"/>
        </w:rPr>
        <w:t xml:space="preserve"> i zakończenia prac inwentaryzacyjnych – opracowanie planu inwentaryzacji,</w:t>
      </w:r>
    </w:p>
    <w:p w:rsidR="009A21BA" w:rsidRPr="00463106" w:rsidRDefault="009A21BA" w:rsidP="00463106">
      <w:pPr>
        <w:pStyle w:val="Akapitzlist"/>
        <w:numPr>
          <w:ilvl w:val="0"/>
          <w:numId w:val="27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rPr>
          <w:rFonts w:ascii="Times New Roman" w:hAnsi="Times New Roman" w:cs="Times New Roman"/>
          <w:sz w:val="23"/>
          <w:szCs w:val="23"/>
        </w:rPr>
      </w:pP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organizowanie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prac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przygotowawczych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do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inwentaryzacji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rzeczowych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sk</w:t>
      </w:r>
      <w:r w:rsidRPr="00463106">
        <w:rPr>
          <w:rFonts w:ascii="Times New Roman" w:hAnsi="Times New Roman" w:cs="Times New Roman"/>
          <w:sz w:val="23"/>
          <w:szCs w:val="23"/>
        </w:rPr>
        <w:t>ładników</w:t>
      </w:r>
      <w:proofErr w:type="spellEnd"/>
      <w:r w:rsidRPr="00463106">
        <w:rPr>
          <w:rFonts w:ascii="Times New Roman" w:hAnsi="Times New Roman" w:cs="Times New Roman"/>
          <w:sz w:val="23"/>
          <w:szCs w:val="23"/>
        </w:rPr>
        <w:t xml:space="preserve"> majątku oraz pozostałych składników bilansowych, w tym przegląd, wspólnie z powołanymi</w:t>
      </w:r>
      <w:r w:rsidR="003055C4" w:rsidRPr="00463106">
        <w:rPr>
          <w:rFonts w:ascii="Times New Roman" w:hAnsi="Times New Roman" w:cs="Times New Roman"/>
          <w:sz w:val="23"/>
          <w:szCs w:val="23"/>
        </w:rPr>
        <w:t xml:space="preserve"> </w:t>
      </w:r>
      <w:r w:rsidRPr="00463106">
        <w:rPr>
          <w:rFonts w:ascii="Times New Roman" w:hAnsi="Times New Roman" w:cs="Times New Roman"/>
          <w:sz w:val="23"/>
          <w:szCs w:val="23"/>
        </w:rPr>
        <w:t>kontrolerami spisowymi, rejonów (pól) spisowych, a także dopilnowanie poprawności ich wykonania we właściwym terminie,</w:t>
      </w:r>
    </w:p>
    <w:p w:rsidR="009A21BA" w:rsidRPr="00463106" w:rsidRDefault="009A21BA" w:rsidP="00463106">
      <w:pPr>
        <w:pStyle w:val="Akapitzlist"/>
        <w:numPr>
          <w:ilvl w:val="0"/>
          <w:numId w:val="27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rPr>
          <w:rFonts w:ascii="Times New Roman" w:hAnsi="Times New Roman" w:cs="Times New Roman"/>
          <w:sz w:val="23"/>
          <w:szCs w:val="23"/>
        </w:rPr>
      </w:pP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przygotowanie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dokumentacji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inwentaryzacyjnej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(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np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formularzy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o</w:t>
      </w:r>
      <w:r w:rsidRPr="00463106">
        <w:rPr>
          <w:rFonts w:ascii="Times New Roman" w:hAnsi="Times New Roman" w:cs="Times New Roman"/>
          <w:sz w:val="23"/>
          <w:szCs w:val="23"/>
        </w:rPr>
        <w:t>świadczeń, arkuszy spisowych itp.),</w:t>
      </w:r>
    </w:p>
    <w:p w:rsidR="009A21BA" w:rsidRPr="00463106" w:rsidRDefault="009A21BA" w:rsidP="00463106">
      <w:pPr>
        <w:pStyle w:val="Akapitzlist"/>
        <w:numPr>
          <w:ilvl w:val="0"/>
          <w:numId w:val="27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rPr>
          <w:rFonts w:ascii="Times New Roman" w:hAnsi="Times New Roman" w:cs="Times New Roman"/>
          <w:sz w:val="23"/>
          <w:szCs w:val="23"/>
        </w:rPr>
      </w:pP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prowadzenie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rozliczenia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arkuszy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spisowych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z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natury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stanowi</w:t>
      </w:r>
      <w:r w:rsidRPr="00463106">
        <w:rPr>
          <w:rFonts w:ascii="Times New Roman" w:hAnsi="Times New Roman" w:cs="Times New Roman"/>
          <w:sz w:val="23"/>
          <w:szCs w:val="23"/>
        </w:rPr>
        <w:t>ących</w:t>
      </w:r>
      <w:proofErr w:type="spellEnd"/>
      <w:r w:rsidRPr="00463106">
        <w:rPr>
          <w:rFonts w:ascii="Times New Roman" w:hAnsi="Times New Roman" w:cs="Times New Roman"/>
          <w:sz w:val="23"/>
          <w:szCs w:val="23"/>
        </w:rPr>
        <w:t xml:space="preserve"> druki ścisłego zarachowania, </w:t>
      </w:r>
    </w:p>
    <w:p w:rsidR="009A21BA" w:rsidRPr="00463106" w:rsidRDefault="009A21BA" w:rsidP="00463106">
      <w:pPr>
        <w:pStyle w:val="Akapitzlist"/>
        <w:numPr>
          <w:ilvl w:val="0"/>
          <w:numId w:val="27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rPr>
          <w:rFonts w:ascii="Times New Roman" w:hAnsi="Times New Roman" w:cs="Times New Roman"/>
          <w:sz w:val="23"/>
          <w:szCs w:val="23"/>
        </w:rPr>
      </w:pP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skompletowanie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wszystkich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protoko</w:t>
      </w:r>
      <w:proofErr w:type="spellEnd"/>
      <w:r w:rsidRPr="00463106">
        <w:rPr>
          <w:rFonts w:ascii="Times New Roman" w:hAnsi="Times New Roman" w:cs="Times New Roman"/>
          <w:sz w:val="23"/>
          <w:szCs w:val="23"/>
        </w:rPr>
        <w:t>łów inwentaryzacyjnych, sporządzonych dla składników bilansowych inwentaryzowanych innymi metodami niż spis z natury,</w:t>
      </w:r>
    </w:p>
    <w:p w:rsidR="009A21BA" w:rsidRPr="00463106" w:rsidRDefault="009A21BA" w:rsidP="00463106">
      <w:pPr>
        <w:pStyle w:val="Akapitzlist"/>
        <w:numPr>
          <w:ilvl w:val="0"/>
          <w:numId w:val="27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stawianie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uzasadnionych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wniosków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 xml:space="preserve"> w </w:t>
      </w:r>
      <w:proofErr w:type="spellStart"/>
      <w:r w:rsidRPr="00463106">
        <w:rPr>
          <w:rFonts w:ascii="Times New Roman" w:hAnsi="Times New Roman" w:cs="Times New Roman"/>
          <w:sz w:val="23"/>
          <w:szCs w:val="23"/>
          <w:lang w:val="en-US"/>
        </w:rPr>
        <w:t>sprawie</w:t>
      </w:r>
      <w:proofErr w:type="spellEnd"/>
      <w:r w:rsidRPr="00463106">
        <w:rPr>
          <w:rFonts w:ascii="Times New Roman" w:hAnsi="Times New Roman" w:cs="Times New Roman"/>
          <w:sz w:val="23"/>
          <w:szCs w:val="23"/>
          <w:lang w:val="en-US"/>
        </w:rPr>
        <w:t>:</w:t>
      </w:r>
    </w:p>
    <w:p w:rsidR="009A21BA" w:rsidRDefault="009A21BA" w:rsidP="009A21BA">
      <w:pPr>
        <w:numPr>
          <w:ilvl w:val="0"/>
          <w:numId w:val="1"/>
        </w:numPr>
        <w:tabs>
          <w:tab w:val="left" w:pos="590"/>
          <w:tab w:val="left" w:pos="1310"/>
          <w:tab w:val="left" w:pos="2030"/>
          <w:tab w:val="left" w:pos="2750"/>
          <w:tab w:val="left" w:pos="3470"/>
          <w:tab w:val="left" w:pos="4190"/>
          <w:tab w:val="left" w:pos="4910"/>
          <w:tab w:val="left" w:pos="5630"/>
          <w:tab w:val="left" w:pos="6350"/>
          <w:tab w:val="left" w:pos="7070"/>
          <w:tab w:val="left" w:pos="7790"/>
          <w:tab w:val="left" w:pos="8510"/>
          <w:tab w:val="left" w:pos="9230"/>
          <w:tab w:val="left" w:pos="9950"/>
        </w:tabs>
        <w:autoSpaceDE w:val="0"/>
        <w:autoSpaceDN w:val="0"/>
        <w:adjustRightInd w:val="0"/>
        <w:spacing w:before="80" w:after="80"/>
        <w:ind w:left="1418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zmiany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terminu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inwentaryzacji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,</w:t>
      </w:r>
    </w:p>
    <w:p w:rsidR="009A21BA" w:rsidRDefault="009A21BA" w:rsidP="009A21BA">
      <w:pPr>
        <w:numPr>
          <w:ilvl w:val="0"/>
          <w:numId w:val="1"/>
        </w:numPr>
        <w:tabs>
          <w:tab w:val="left" w:pos="590"/>
          <w:tab w:val="left" w:pos="1310"/>
          <w:tab w:val="left" w:pos="2030"/>
          <w:tab w:val="left" w:pos="2750"/>
          <w:tab w:val="left" w:pos="3470"/>
          <w:tab w:val="left" w:pos="4190"/>
          <w:tab w:val="left" w:pos="4910"/>
          <w:tab w:val="left" w:pos="5630"/>
          <w:tab w:val="left" w:pos="6350"/>
          <w:tab w:val="left" w:pos="7070"/>
          <w:tab w:val="left" w:pos="7790"/>
          <w:tab w:val="left" w:pos="8510"/>
          <w:tab w:val="left" w:pos="9230"/>
          <w:tab w:val="left" w:pos="9950"/>
        </w:tabs>
        <w:autoSpaceDE w:val="0"/>
        <w:autoSpaceDN w:val="0"/>
        <w:adjustRightInd w:val="0"/>
        <w:spacing w:before="80" w:after="80"/>
        <w:ind w:left="1418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inwentaryzacji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niektórych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sk</w:t>
      </w:r>
      <w:r>
        <w:rPr>
          <w:rFonts w:ascii="Times New Roman" w:hAnsi="Times New Roman" w:cs="Times New Roman"/>
          <w:sz w:val="23"/>
          <w:szCs w:val="23"/>
        </w:rPr>
        <w:t>ładników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na podstawie obliczeń technicznych lub szacunku,</w:t>
      </w:r>
    </w:p>
    <w:p w:rsidR="009A21BA" w:rsidRDefault="009A21BA" w:rsidP="009A21BA">
      <w:pPr>
        <w:numPr>
          <w:ilvl w:val="0"/>
          <w:numId w:val="1"/>
        </w:numPr>
        <w:tabs>
          <w:tab w:val="left" w:pos="612"/>
          <w:tab w:val="left" w:pos="1332"/>
          <w:tab w:val="left" w:pos="2052"/>
          <w:tab w:val="left" w:pos="2772"/>
          <w:tab w:val="left" w:pos="3492"/>
          <w:tab w:val="left" w:pos="4212"/>
          <w:tab w:val="left" w:pos="4932"/>
          <w:tab w:val="left" w:pos="5652"/>
          <w:tab w:val="left" w:pos="6372"/>
          <w:tab w:val="left" w:pos="7092"/>
          <w:tab w:val="left" w:pos="7812"/>
          <w:tab w:val="left" w:pos="8532"/>
        </w:tabs>
        <w:autoSpaceDE w:val="0"/>
        <w:autoSpaceDN w:val="0"/>
        <w:adjustRightInd w:val="0"/>
        <w:spacing w:before="80" w:after="80"/>
        <w:ind w:left="1418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lastRenderedPageBreak/>
        <w:t>powo</w:t>
      </w:r>
      <w:proofErr w:type="spellEnd"/>
      <w:r>
        <w:rPr>
          <w:rFonts w:ascii="Times New Roman" w:hAnsi="Times New Roman" w:cs="Times New Roman"/>
          <w:sz w:val="23"/>
          <w:szCs w:val="23"/>
        </w:rPr>
        <w:t>łania fachowców lub rzeczoznawców do ustalenia stanów rzeczywistych składników majątku inwentaryzowanych na podstawie obmiaru lub szacunku,</w:t>
      </w:r>
    </w:p>
    <w:p w:rsidR="009A21BA" w:rsidRDefault="009A21BA" w:rsidP="009A21BA">
      <w:pPr>
        <w:numPr>
          <w:ilvl w:val="0"/>
          <w:numId w:val="1"/>
        </w:numPr>
        <w:tabs>
          <w:tab w:val="left" w:pos="612"/>
          <w:tab w:val="left" w:pos="1332"/>
          <w:tab w:val="left" w:pos="2052"/>
          <w:tab w:val="left" w:pos="2772"/>
          <w:tab w:val="left" w:pos="3492"/>
          <w:tab w:val="left" w:pos="4212"/>
          <w:tab w:val="left" w:pos="4932"/>
          <w:tab w:val="left" w:pos="5652"/>
          <w:tab w:val="left" w:pos="6372"/>
          <w:tab w:val="left" w:pos="7092"/>
          <w:tab w:val="left" w:pos="7812"/>
          <w:tab w:val="left" w:pos="8532"/>
        </w:tabs>
        <w:autoSpaceDE w:val="0"/>
        <w:autoSpaceDN w:val="0"/>
        <w:adjustRightInd w:val="0"/>
        <w:spacing w:before="80" w:after="80"/>
        <w:ind w:left="1418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przeprowadzenia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inwentaryzacji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sposób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uproszczony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,</w:t>
      </w:r>
    </w:p>
    <w:p w:rsidR="009A21BA" w:rsidRDefault="009A21BA" w:rsidP="009A21BA">
      <w:pPr>
        <w:numPr>
          <w:ilvl w:val="0"/>
          <w:numId w:val="1"/>
        </w:numPr>
        <w:tabs>
          <w:tab w:val="left" w:pos="612"/>
          <w:tab w:val="left" w:pos="1332"/>
          <w:tab w:val="left" w:pos="2052"/>
          <w:tab w:val="left" w:pos="2772"/>
          <w:tab w:val="left" w:pos="3492"/>
          <w:tab w:val="left" w:pos="4212"/>
          <w:tab w:val="left" w:pos="4932"/>
          <w:tab w:val="left" w:pos="5652"/>
          <w:tab w:val="left" w:pos="6372"/>
          <w:tab w:val="left" w:pos="7092"/>
          <w:tab w:val="left" w:pos="7812"/>
          <w:tab w:val="left" w:pos="8532"/>
        </w:tabs>
        <w:autoSpaceDE w:val="0"/>
        <w:autoSpaceDN w:val="0"/>
        <w:adjustRightInd w:val="0"/>
        <w:spacing w:before="80" w:after="80"/>
        <w:ind w:left="1418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przeprowadzenia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spisów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uzupe</w:t>
      </w:r>
      <w:r>
        <w:rPr>
          <w:rFonts w:ascii="Times New Roman" w:hAnsi="Times New Roman" w:cs="Times New Roman"/>
          <w:sz w:val="23"/>
          <w:szCs w:val="23"/>
        </w:rPr>
        <w:t>łniających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lub powtórnych,</w:t>
      </w:r>
    </w:p>
    <w:p w:rsidR="009473DE" w:rsidRDefault="009A21BA" w:rsidP="009473DE">
      <w:pPr>
        <w:pStyle w:val="Akapitzlist"/>
        <w:numPr>
          <w:ilvl w:val="0"/>
          <w:numId w:val="27"/>
        </w:numPr>
        <w:tabs>
          <w:tab w:val="left" w:pos="11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80" w:after="80"/>
        <w:rPr>
          <w:rFonts w:ascii="Times New Roman" w:hAnsi="Times New Roman" w:cs="Times New Roman"/>
          <w:sz w:val="23"/>
          <w:szCs w:val="23"/>
        </w:rPr>
      </w:pPr>
      <w:proofErr w:type="spellStart"/>
      <w:r w:rsidRPr="00135322">
        <w:rPr>
          <w:rFonts w:ascii="Times New Roman" w:hAnsi="Times New Roman" w:cs="Times New Roman"/>
          <w:sz w:val="23"/>
          <w:szCs w:val="23"/>
          <w:lang w:val="en-US"/>
        </w:rPr>
        <w:t>kontrolowanie</w:t>
      </w:r>
      <w:proofErr w:type="spellEnd"/>
      <w:r w:rsidRPr="0013532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35322">
        <w:rPr>
          <w:rFonts w:ascii="Times New Roman" w:hAnsi="Times New Roman" w:cs="Times New Roman"/>
          <w:sz w:val="23"/>
          <w:szCs w:val="23"/>
          <w:lang w:val="en-US"/>
        </w:rPr>
        <w:t>przygotowa</w:t>
      </w:r>
      <w:proofErr w:type="spellEnd"/>
      <w:r w:rsidRPr="00135322">
        <w:rPr>
          <w:rFonts w:ascii="Times New Roman" w:hAnsi="Times New Roman" w:cs="Times New Roman"/>
          <w:sz w:val="23"/>
          <w:szCs w:val="23"/>
        </w:rPr>
        <w:t xml:space="preserve">ń do przeprowadzenia inwentaryzacji, (np. przygotowanie </w:t>
      </w:r>
      <w:r w:rsidR="00A570CB" w:rsidRPr="00135322">
        <w:rPr>
          <w:rFonts w:ascii="Times New Roman" w:hAnsi="Times New Roman" w:cs="Times New Roman"/>
          <w:sz w:val="23"/>
          <w:szCs w:val="23"/>
        </w:rPr>
        <w:t>p</w:t>
      </w:r>
      <w:r w:rsidRPr="00135322">
        <w:rPr>
          <w:rFonts w:ascii="Times New Roman" w:hAnsi="Times New Roman" w:cs="Times New Roman"/>
          <w:sz w:val="23"/>
          <w:szCs w:val="23"/>
        </w:rPr>
        <w:t xml:space="preserve">ism do </w:t>
      </w:r>
      <w:r w:rsidR="00304B12" w:rsidRPr="00135322">
        <w:rPr>
          <w:rFonts w:ascii="Times New Roman" w:hAnsi="Times New Roman" w:cs="Times New Roman"/>
          <w:sz w:val="23"/>
          <w:szCs w:val="23"/>
        </w:rPr>
        <w:t xml:space="preserve">   k</w:t>
      </w:r>
      <w:r w:rsidRPr="00135322">
        <w:rPr>
          <w:rFonts w:ascii="Times New Roman" w:hAnsi="Times New Roman" w:cs="Times New Roman"/>
          <w:sz w:val="23"/>
          <w:szCs w:val="23"/>
        </w:rPr>
        <w:t>ontrahentów w celu potwierdzenia sald),</w:t>
      </w:r>
    </w:p>
    <w:p w:rsidR="009473DE" w:rsidRDefault="009A21BA" w:rsidP="009473DE">
      <w:pPr>
        <w:pStyle w:val="Akapitzlist"/>
        <w:numPr>
          <w:ilvl w:val="0"/>
          <w:numId w:val="27"/>
        </w:numPr>
        <w:tabs>
          <w:tab w:val="left" w:pos="11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80" w:after="80"/>
        <w:rPr>
          <w:rFonts w:ascii="Times New Roman" w:hAnsi="Times New Roman" w:cs="Times New Roman"/>
          <w:sz w:val="23"/>
          <w:szCs w:val="23"/>
        </w:rPr>
      </w:pPr>
      <w:proofErr w:type="spellStart"/>
      <w:r w:rsidRPr="009473DE">
        <w:rPr>
          <w:rFonts w:ascii="Times New Roman" w:hAnsi="Times New Roman" w:cs="Times New Roman"/>
          <w:sz w:val="23"/>
          <w:szCs w:val="23"/>
          <w:lang w:val="en-US"/>
        </w:rPr>
        <w:t>kontrolowanie</w:t>
      </w:r>
      <w:proofErr w:type="spellEnd"/>
      <w:r w:rsidRPr="009473DE">
        <w:rPr>
          <w:rFonts w:ascii="Times New Roman" w:hAnsi="Times New Roman" w:cs="Times New Roman"/>
          <w:sz w:val="23"/>
          <w:szCs w:val="23"/>
          <w:lang w:val="en-US"/>
        </w:rPr>
        <w:t xml:space="preserve"> pod </w:t>
      </w:r>
      <w:proofErr w:type="spellStart"/>
      <w:r w:rsidRPr="009473DE">
        <w:rPr>
          <w:rFonts w:ascii="Times New Roman" w:hAnsi="Times New Roman" w:cs="Times New Roman"/>
          <w:sz w:val="23"/>
          <w:szCs w:val="23"/>
          <w:lang w:val="en-US"/>
        </w:rPr>
        <w:t>wzgl</w:t>
      </w:r>
      <w:r w:rsidRPr="009473DE">
        <w:rPr>
          <w:rFonts w:ascii="Times New Roman" w:hAnsi="Times New Roman" w:cs="Times New Roman"/>
          <w:sz w:val="23"/>
          <w:szCs w:val="23"/>
        </w:rPr>
        <w:t>ędem</w:t>
      </w:r>
      <w:proofErr w:type="spellEnd"/>
      <w:r w:rsidRPr="009473DE">
        <w:rPr>
          <w:rFonts w:ascii="Times New Roman" w:hAnsi="Times New Roman" w:cs="Times New Roman"/>
          <w:sz w:val="23"/>
          <w:szCs w:val="23"/>
        </w:rPr>
        <w:t xml:space="preserve"> formalnym i rachunkowym wypełnionych arkuszy inwentaryzacyjnych i innych dokumentów z inwentaryzacji,</w:t>
      </w:r>
    </w:p>
    <w:p w:rsidR="000E538E" w:rsidRDefault="000E538E" w:rsidP="009473DE">
      <w:pPr>
        <w:pStyle w:val="Akapitzlist"/>
        <w:tabs>
          <w:tab w:val="left" w:pos="11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80" w:after="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ł) </w:t>
      </w:r>
      <w:proofErr w:type="spellStart"/>
      <w:r w:rsidR="009A21BA" w:rsidRPr="009473DE">
        <w:rPr>
          <w:rFonts w:ascii="Times New Roman" w:hAnsi="Times New Roman" w:cs="Times New Roman"/>
          <w:sz w:val="23"/>
          <w:szCs w:val="23"/>
          <w:lang w:val="en-US"/>
        </w:rPr>
        <w:t>dopilnowanie</w:t>
      </w:r>
      <w:proofErr w:type="spellEnd"/>
      <w:r w:rsidR="009A21BA" w:rsidRPr="009473D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 w:rsidRPr="009473DE">
        <w:rPr>
          <w:rFonts w:ascii="Times New Roman" w:hAnsi="Times New Roman" w:cs="Times New Roman"/>
          <w:sz w:val="23"/>
          <w:szCs w:val="23"/>
          <w:lang w:val="en-US"/>
        </w:rPr>
        <w:t>terminowego</w:t>
      </w:r>
      <w:proofErr w:type="spellEnd"/>
      <w:r w:rsidR="009A21BA" w:rsidRPr="009473DE">
        <w:rPr>
          <w:rFonts w:ascii="Times New Roman" w:hAnsi="Times New Roman" w:cs="Times New Roman"/>
          <w:sz w:val="23"/>
          <w:szCs w:val="23"/>
          <w:lang w:val="en-US"/>
        </w:rPr>
        <w:t xml:space="preserve"> z</w:t>
      </w:r>
      <w:r w:rsidR="009A21BA" w:rsidRPr="009473DE">
        <w:rPr>
          <w:rFonts w:ascii="Times New Roman" w:hAnsi="Times New Roman" w:cs="Times New Roman"/>
          <w:sz w:val="23"/>
          <w:szCs w:val="23"/>
        </w:rPr>
        <w:t>łożenia wyjaśnień odnośnie ewentualnych różnic inwentaryzacyjnych przez osoby odpowiedzialne za ich powstanie,</w:t>
      </w:r>
    </w:p>
    <w:p w:rsidR="009473DE" w:rsidRDefault="000E538E" w:rsidP="009473DE">
      <w:pPr>
        <w:pStyle w:val="Akapitzlist"/>
        <w:tabs>
          <w:tab w:val="left" w:pos="11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80" w:after="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m)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ustalenie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przyczyn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powstania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ró</w:t>
      </w:r>
      <w:r w:rsidR="009A21BA">
        <w:rPr>
          <w:rFonts w:ascii="Times New Roman" w:hAnsi="Times New Roman" w:cs="Times New Roman"/>
          <w:sz w:val="23"/>
          <w:szCs w:val="23"/>
        </w:rPr>
        <w:t>żnic</w:t>
      </w:r>
      <w:proofErr w:type="spellEnd"/>
      <w:r w:rsidR="009A21BA">
        <w:rPr>
          <w:rFonts w:ascii="Times New Roman" w:hAnsi="Times New Roman" w:cs="Times New Roman"/>
          <w:sz w:val="23"/>
          <w:szCs w:val="23"/>
        </w:rPr>
        <w:t xml:space="preserve"> inwentaryzacyjnych i postawienie wniosków</w:t>
      </w:r>
      <w:r w:rsidR="00AF5A77">
        <w:rPr>
          <w:rFonts w:ascii="Times New Roman" w:hAnsi="Times New Roman" w:cs="Times New Roman"/>
          <w:sz w:val="23"/>
          <w:szCs w:val="23"/>
        </w:rPr>
        <w:br/>
      </w:r>
      <w:r w:rsidR="009A21BA">
        <w:rPr>
          <w:rFonts w:ascii="Times New Roman" w:hAnsi="Times New Roman" w:cs="Times New Roman"/>
          <w:sz w:val="23"/>
          <w:szCs w:val="23"/>
        </w:rPr>
        <w:t>w sprawie ich rozliczenia,</w:t>
      </w:r>
    </w:p>
    <w:p w:rsidR="000E538E" w:rsidRDefault="000E538E" w:rsidP="000E538E">
      <w:pPr>
        <w:pStyle w:val="Akapitzlist"/>
        <w:tabs>
          <w:tab w:val="left" w:pos="11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80" w:after="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n)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przygotowanie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wniosków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o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wszcz</w:t>
      </w:r>
      <w:r w:rsidR="009A21BA">
        <w:rPr>
          <w:rFonts w:ascii="Times New Roman" w:hAnsi="Times New Roman" w:cs="Times New Roman"/>
          <w:sz w:val="23"/>
          <w:szCs w:val="23"/>
        </w:rPr>
        <w:t>ęcie</w:t>
      </w:r>
      <w:proofErr w:type="spellEnd"/>
      <w:r w:rsidR="009A21BA">
        <w:rPr>
          <w:rFonts w:ascii="Times New Roman" w:hAnsi="Times New Roman" w:cs="Times New Roman"/>
          <w:sz w:val="23"/>
          <w:szCs w:val="23"/>
        </w:rPr>
        <w:t xml:space="preserve"> dochodzenia w przypadku ujawnienia niedoborów</w:t>
      </w:r>
      <w:r w:rsidR="00AF5A77">
        <w:rPr>
          <w:rFonts w:ascii="Times New Roman" w:hAnsi="Times New Roman" w:cs="Times New Roman"/>
          <w:sz w:val="23"/>
          <w:szCs w:val="23"/>
        </w:rPr>
        <w:br/>
      </w:r>
      <w:r w:rsidR="009A21BA">
        <w:rPr>
          <w:rFonts w:ascii="Times New Roman" w:hAnsi="Times New Roman" w:cs="Times New Roman"/>
          <w:sz w:val="23"/>
          <w:szCs w:val="23"/>
        </w:rPr>
        <w:t>i szkód zawinionych,</w:t>
      </w:r>
    </w:p>
    <w:p w:rsidR="009A21BA" w:rsidRDefault="000E538E" w:rsidP="000E538E">
      <w:pPr>
        <w:pStyle w:val="Akapitzlist"/>
        <w:tabs>
          <w:tab w:val="left" w:pos="11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80" w:after="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o)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stawianie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wniosków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w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sprawie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sposobu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zagospodarowania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–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ujawnionych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w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czasie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inwentaryzacji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zapasów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niepe</w:t>
      </w:r>
      <w:r w:rsidR="009A21BA">
        <w:rPr>
          <w:rFonts w:ascii="Times New Roman" w:hAnsi="Times New Roman" w:cs="Times New Roman"/>
          <w:sz w:val="23"/>
          <w:szCs w:val="23"/>
        </w:rPr>
        <w:t>łnowartościowych</w:t>
      </w:r>
      <w:proofErr w:type="spellEnd"/>
      <w:r w:rsidR="009A21BA">
        <w:rPr>
          <w:rFonts w:ascii="Times New Roman" w:hAnsi="Times New Roman" w:cs="Times New Roman"/>
          <w:sz w:val="23"/>
          <w:szCs w:val="23"/>
        </w:rPr>
        <w:t>, zbędnych lub nadmiernych oraz w sprawie usprawnienia gospodarki rzeczowymi i pieniężnymi składnikami majątku.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Calibri" w:hAnsi="Calibri" w:cs="Calibri"/>
          <w:lang w:val="en-US"/>
        </w:rPr>
      </w:pP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237328">
        <w:rPr>
          <w:rFonts w:ascii="Times New Roman" w:hAnsi="Times New Roman" w:cs="Times New Roman"/>
          <w:b/>
          <w:bCs/>
          <w:sz w:val="23"/>
          <w:szCs w:val="23"/>
          <w:lang w:val="en-US"/>
        </w:rPr>
        <w:t>4.</w:t>
      </w:r>
      <w:r w:rsidRPr="00A97A86">
        <w:rPr>
          <w:rFonts w:ascii="Times New Roman" w:hAnsi="Times New Roman" w:cs="Times New Roman"/>
          <w:bCs/>
          <w:sz w:val="23"/>
          <w:szCs w:val="23"/>
          <w:lang w:val="en-US"/>
        </w:rPr>
        <w:tab/>
        <w:t xml:space="preserve">Do </w:t>
      </w:r>
      <w:proofErr w:type="spellStart"/>
      <w:r w:rsidRPr="00A97A86">
        <w:rPr>
          <w:rFonts w:ascii="Times New Roman" w:hAnsi="Times New Roman" w:cs="Times New Roman"/>
          <w:bCs/>
          <w:sz w:val="23"/>
          <w:szCs w:val="23"/>
          <w:lang w:val="en-US"/>
        </w:rPr>
        <w:t>obowi</w:t>
      </w:r>
      <w:r w:rsidRPr="00A97A86">
        <w:rPr>
          <w:rFonts w:ascii="Times New Roman" w:hAnsi="Times New Roman" w:cs="Times New Roman"/>
          <w:bCs/>
          <w:sz w:val="23"/>
          <w:szCs w:val="23"/>
        </w:rPr>
        <w:t>ązków</w:t>
      </w:r>
      <w:proofErr w:type="spellEnd"/>
      <w:r w:rsidRPr="00A97A86">
        <w:rPr>
          <w:rFonts w:ascii="Times New Roman" w:hAnsi="Times New Roman" w:cs="Times New Roman"/>
          <w:bCs/>
          <w:sz w:val="23"/>
          <w:szCs w:val="23"/>
        </w:rPr>
        <w:t xml:space="preserve"> zespołu spisowego</w:t>
      </w:r>
      <w:r>
        <w:rPr>
          <w:rFonts w:ascii="Times New Roman" w:hAnsi="Times New Roman" w:cs="Times New Roman"/>
          <w:sz w:val="23"/>
          <w:szCs w:val="23"/>
        </w:rPr>
        <w:t xml:space="preserve"> należy:</w:t>
      </w:r>
    </w:p>
    <w:p w:rsidR="009A21BA" w:rsidRPr="008C166A" w:rsidRDefault="009A21BA" w:rsidP="008C166A">
      <w:pPr>
        <w:pStyle w:val="Akapitzlist"/>
        <w:numPr>
          <w:ilvl w:val="1"/>
          <w:numId w:val="28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zapoznanie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si</w:t>
      </w:r>
      <w:proofErr w:type="spellEnd"/>
      <w:r w:rsidRPr="008C166A">
        <w:rPr>
          <w:rFonts w:ascii="Times New Roman" w:hAnsi="Times New Roman" w:cs="Times New Roman"/>
          <w:sz w:val="23"/>
          <w:szCs w:val="23"/>
        </w:rPr>
        <w:t xml:space="preserve">ę z regulaminem (instrukcją) inwentaryzacji oraz udział w szkoleniu </w:t>
      </w:r>
      <w:proofErr w:type="spellStart"/>
      <w:r w:rsidRPr="008C166A">
        <w:rPr>
          <w:rFonts w:ascii="Times New Roman" w:hAnsi="Times New Roman" w:cs="Times New Roman"/>
          <w:sz w:val="23"/>
          <w:szCs w:val="23"/>
        </w:rPr>
        <w:t>przedinwentaryzacyjnym</w:t>
      </w:r>
      <w:proofErr w:type="spellEnd"/>
      <w:r w:rsidRPr="008C166A">
        <w:rPr>
          <w:rFonts w:ascii="Times New Roman" w:hAnsi="Times New Roman" w:cs="Times New Roman"/>
          <w:sz w:val="23"/>
          <w:szCs w:val="23"/>
        </w:rPr>
        <w:t>,</w:t>
      </w:r>
    </w:p>
    <w:p w:rsidR="009A21BA" w:rsidRPr="000B53E7" w:rsidRDefault="009A21BA" w:rsidP="00F74428">
      <w:pPr>
        <w:pStyle w:val="Akapitzlist"/>
        <w:numPr>
          <w:ilvl w:val="1"/>
          <w:numId w:val="28"/>
        </w:numPr>
        <w:tabs>
          <w:tab w:val="right" w:pos="727"/>
          <w:tab w:val="left" w:pos="868"/>
          <w:tab w:val="left" w:pos="1894"/>
          <w:tab w:val="right" w:pos="2127"/>
          <w:tab w:val="left" w:pos="2268"/>
          <w:tab w:val="left" w:pos="2614"/>
          <w:tab w:val="left" w:pos="3294"/>
          <w:tab w:val="left" w:pos="3334"/>
          <w:tab w:val="left" w:pos="4014"/>
          <w:tab w:val="left" w:pos="4054"/>
          <w:tab w:val="left" w:pos="4734"/>
          <w:tab w:val="left" w:pos="4774"/>
          <w:tab w:val="left" w:pos="5454"/>
          <w:tab w:val="left" w:pos="5494"/>
          <w:tab w:val="left" w:pos="6174"/>
          <w:tab w:val="left" w:pos="6214"/>
          <w:tab w:val="left" w:pos="6894"/>
          <w:tab w:val="left" w:pos="6934"/>
          <w:tab w:val="left" w:pos="7614"/>
          <w:tab w:val="left" w:pos="7654"/>
          <w:tab w:val="left" w:pos="8334"/>
          <w:tab w:val="left" w:pos="8374"/>
          <w:tab w:val="left" w:pos="9054"/>
          <w:tab w:val="left" w:pos="9094"/>
          <w:tab w:val="left" w:pos="9774"/>
          <w:tab w:val="left" w:pos="9814"/>
          <w:tab w:val="left" w:pos="10494"/>
          <w:tab w:val="left" w:pos="10534"/>
          <w:tab w:val="left" w:pos="11214"/>
          <w:tab w:val="left" w:pos="1125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B53E7">
        <w:rPr>
          <w:rFonts w:ascii="Times New Roman" w:hAnsi="Times New Roman" w:cs="Times New Roman"/>
          <w:sz w:val="23"/>
          <w:szCs w:val="23"/>
          <w:lang w:val="en-US"/>
        </w:rPr>
        <w:t>zaopatrzenie</w:t>
      </w:r>
      <w:proofErr w:type="spellEnd"/>
      <w:r w:rsidRPr="000B53E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B53E7">
        <w:rPr>
          <w:rFonts w:ascii="Times New Roman" w:hAnsi="Times New Roman" w:cs="Times New Roman"/>
          <w:sz w:val="23"/>
          <w:szCs w:val="23"/>
          <w:lang w:val="en-US"/>
        </w:rPr>
        <w:t>si</w:t>
      </w:r>
      <w:proofErr w:type="spellEnd"/>
      <w:r w:rsidRPr="000B53E7">
        <w:rPr>
          <w:rFonts w:ascii="Times New Roman" w:hAnsi="Times New Roman" w:cs="Times New Roman"/>
          <w:sz w:val="23"/>
          <w:szCs w:val="23"/>
        </w:rPr>
        <w:t>ę w arkusze spisowe i inne potrzebne druki,</w:t>
      </w:r>
      <w:r w:rsidR="000B53E7" w:rsidRPr="000B53E7">
        <w:rPr>
          <w:rFonts w:ascii="Times New Roman" w:hAnsi="Times New Roman" w:cs="Times New Roman"/>
          <w:sz w:val="23"/>
          <w:szCs w:val="23"/>
          <w:lang w:val="en-US"/>
        </w:rPr>
        <w:tab/>
      </w:r>
      <w:r w:rsidR="000B53E7" w:rsidRPr="000B53E7"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 w:rsidR="000B53E7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="00A97A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B53E7">
        <w:rPr>
          <w:rFonts w:ascii="Times New Roman" w:hAnsi="Times New Roman" w:cs="Times New Roman"/>
          <w:sz w:val="23"/>
          <w:szCs w:val="23"/>
          <w:lang w:val="en-US"/>
        </w:rPr>
        <w:t>poinformowanie</w:t>
      </w:r>
      <w:proofErr w:type="spellEnd"/>
      <w:r w:rsidR="000B53E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0B53E7">
        <w:rPr>
          <w:rFonts w:ascii="Times New Roman" w:hAnsi="Times New Roman" w:cs="Times New Roman"/>
          <w:sz w:val="23"/>
          <w:szCs w:val="23"/>
          <w:lang w:val="en-US"/>
        </w:rPr>
        <w:t>Dyrektora</w:t>
      </w:r>
      <w:proofErr w:type="spellEnd"/>
      <w:r w:rsidRPr="000B53E7">
        <w:rPr>
          <w:rFonts w:ascii="Times New Roman" w:hAnsi="Times New Roman" w:cs="Times New Roman"/>
          <w:sz w:val="23"/>
          <w:szCs w:val="23"/>
          <w:lang w:val="en-US"/>
        </w:rPr>
        <w:t xml:space="preserve"> O</w:t>
      </w:r>
      <w:r w:rsidRPr="000B53E7">
        <w:rPr>
          <w:rFonts w:ascii="Times New Roman" w:hAnsi="Times New Roman" w:cs="Times New Roman"/>
          <w:sz w:val="23"/>
          <w:szCs w:val="23"/>
        </w:rPr>
        <w:t>środka i osoby materialnie odpowiedzialnej o zarządzeniu inwentaryzacji w określonym terminie,</w:t>
      </w:r>
    </w:p>
    <w:p w:rsidR="009A21BA" w:rsidRPr="008C166A" w:rsidRDefault="009A21BA" w:rsidP="008C166A">
      <w:pPr>
        <w:pStyle w:val="Akapitzlist"/>
        <w:numPr>
          <w:ilvl w:val="1"/>
          <w:numId w:val="28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ustalenie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kolejno</w:t>
      </w:r>
      <w:r w:rsidRPr="008C166A">
        <w:rPr>
          <w:rFonts w:ascii="Times New Roman" w:hAnsi="Times New Roman" w:cs="Times New Roman"/>
          <w:sz w:val="23"/>
          <w:szCs w:val="23"/>
        </w:rPr>
        <w:t>ści</w:t>
      </w:r>
      <w:proofErr w:type="spellEnd"/>
      <w:r w:rsidRPr="008C166A">
        <w:rPr>
          <w:rFonts w:ascii="Times New Roman" w:hAnsi="Times New Roman" w:cs="Times New Roman"/>
          <w:sz w:val="23"/>
          <w:szCs w:val="23"/>
        </w:rPr>
        <w:t xml:space="preserve"> spisu składników majątku,</w:t>
      </w:r>
    </w:p>
    <w:p w:rsidR="009A21BA" w:rsidRPr="008C166A" w:rsidRDefault="009A21BA" w:rsidP="008C166A">
      <w:pPr>
        <w:pStyle w:val="Akapitzlist"/>
        <w:numPr>
          <w:ilvl w:val="1"/>
          <w:numId w:val="28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zorganizowanie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pracy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 xml:space="preserve"> w ten </w:t>
      </w: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sposób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aby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normalna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dzia</w:t>
      </w:r>
      <w:r w:rsidRPr="008C166A">
        <w:rPr>
          <w:rFonts w:ascii="Times New Roman" w:hAnsi="Times New Roman" w:cs="Times New Roman"/>
          <w:sz w:val="23"/>
          <w:szCs w:val="23"/>
        </w:rPr>
        <w:t>łalność</w:t>
      </w:r>
      <w:proofErr w:type="spellEnd"/>
      <w:r w:rsidRPr="008C166A">
        <w:rPr>
          <w:rFonts w:ascii="Times New Roman" w:hAnsi="Times New Roman" w:cs="Times New Roman"/>
          <w:sz w:val="23"/>
          <w:szCs w:val="23"/>
        </w:rPr>
        <w:t xml:space="preserve"> komórki nie została zakłócona,</w:t>
      </w:r>
    </w:p>
    <w:p w:rsidR="009A21BA" w:rsidRPr="008C166A" w:rsidRDefault="009A21BA" w:rsidP="008C166A">
      <w:pPr>
        <w:pStyle w:val="Akapitzlist"/>
        <w:numPr>
          <w:ilvl w:val="1"/>
          <w:numId w:val="28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terminowe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przeprowadzenie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spisu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 xml:space="preserve"> z </w:t>
      </w: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natury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na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wyznaczonym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polu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spisowym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>,</w:t>
      </w:r>
    </w:p>
    <w:p w:rsidR="009A21BA" w:rsidRPr="008C166A" w:rsidRDefault="009A21BA" w:rsidP="008C166A">
      <w:pPr>
        <w:pStyle w:val="Akapitzlist"/>
        <w:numPr>
          <w:ilvl w:val="1"/>
          <w:numId w:val="28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terminowe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przekazanie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przewodnicz</w:t>
      </w:r>
      <w:r w:rsidRPr="008C166A">
        <w:rPr>
          <w:rFonts w:ascii="Times New Roman" w:hAnsi="Times New Roman" w:cs="Times New Roman"/>
          <w:sz w:val="23"/>
          <w:szCs w:val="23"/>
        </w:rPr>
        <w:t>ącemu</w:t>
      </w:r>
      <w:proofErr w:type="spellEnd"/>
      <w:r w:rsidRPr="008C166A">
        <w:rPr>
          <w:rFonts w:ascii="Times New Roman" w:hAnsi="Times New Roman" w:cs="Times New Roman"/>
          <w:sz w:val="23"/>
          <w:szCs w:val="23"/>
        </w:rPr>
        <w:t xml:space="preserve"> komisji inwentaryzacyjnej arkuszy spisowych oraz informacji o wszelkich stwierdzonych w toku spisu nieprawidłowościach, zapasach niepełnowartościowych,</w:t>
      </w:r>
    </w:p>
    <w:p w:rsidR="009A21BA" w:rsidRPr="008C166A" w:rsidRDefault="009A21BA" w:rsidP="008C166A">
      <w:pPr>
        <w:pStyle w:val="Akapitzlist"/>
        <w:numPr>
          <w:ilvl w:val="1"/>
          <w:numId w:val="28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przedstawienie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sprawozdania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 xml:space="preserve"> z </w:t>
      </w: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przebiegu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spisu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 xml:space="preserve"> z </w:t>
      </w:r>
      <w:proofErr w:type="spellStart"/>
      <w:r w:rsidRPr="008C166A">
        <w:rPr>
          <w:rFonts w:ascii="Times New Roman" w:hAnsi="Times New Roman" w:cs="Times New Roman"/>
          <w:sz w:val="23"/>
          <w:szCs w:val="23"/>
          <w:lang w:val="en-US"/>
        </w:rPr>
        <w:t>natury</w:t>
      </w:r>
      <w:proofErr w:type="spellEnd"/>
      <w:r w:rsidRPr="008C166A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9A21BA" w:rsidRDefault="00A97A86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237328">
        <w:rPr>
          <w:rFonts w:ascii="Times New Roman" w:hAnsi="Times New Roman" w:cs="Times New Roman"/>
          <w:b/>
          <w:bCs/>
          <w:sz w:val="23"/>
          <w:szCs w:val="23"/>
          <w:lang w:val="en-US"/>
        </w:rPr>
        <w:t>5</w:t>
      </w:r>
      <w:r w:rsidR="009A21BA" w:rsidRPr="00237328">
        <w:rPr>
          <w:rFonts w:ascii="Times New Roman" w:hAnsi="Times New Roman" w:cs="Times New Roman"/>
          <w:b/>
          <w:bCs/>
          <w:sz w:val="23"/>
          <w:szCs w:val="23"/>
          <w:lang w:val="en-US"/>
        </w:rPr>
        <w:t>.</w:t>
      </w:r>
      <w:r w:rsidR="009A21BA" w:rsidRPr="00A97A86">
        <w:rPr>
          <w:rFonts w:ascii="Times New Roman" w:hAnsi="Times New Roman" w:cs="Times New Roman"/>
          <w:bCs/>
          <w:sz w:val="23"/>
          <w:szCs w:val="23"/>
          <w:lang w:val="en-US"/>
        </w:rPr>
        <w:tab/>
        <w:t xml:space="preserve">Do </w:t>
      </w:r>
      <w:proofErr w:type="spellStart"/>
      <w:r w:rsidR="009A21BA" w:rsidRPr="00A97A86">
        <w:rPr>
          <w:rFonts w:ascii="Times New Roman" w:hAnsi="Times New Roman" w:cs="Times New Roman"/>
          <w:bCs/>
          <w:sz w:val="23"/>
          <w:szCs w:val="23"/>
          <w:lang w:val="en-US"/>
        </w:rPr>
        <w:t>zada</w:t>
      </w:r>
      <w:proofErr w:type="spellEnd"/>
      <w:r w:rsidR="009A21BA" w:rsidRPr="00A97A86">
        <w:rPr>
          <w:rFonts w:ascii="Times New Roman" w:hAnsi="Times New Roman" w:cs="Times New Roman"/>
          <w:bCs/>
          <w:sz w:val="23"/>
          <w:szCs w:val="23"/>
        </w:rPr>
        <w:t>ń kontrolerów spisowych</w:t>
      </w:r>
      <w:r w:rsidR="009A21BA">
        <w:rPr>
          <w:rFonts w:ascii="Times New Roman" w:hAnsi="Times New Roman" w:cs="Times New Roman"/>
          <w:sz w:val="23"/>
          <w:szCs w:val="23"/>
        </w:rPr>
        <w:t xml:space="preserve"> należy:</w:t>
      </w:r>
    </w:p>
    <w:p w:rsidR="009A21BA" w:rsidRPr="005526F6" w:rsidRDefault="009A21BA" w:rsidP="005526F6">
      <w:pPr>
        <w:pStyle w:val="Akapitzlist"/>
        <w:numPr>
          <w:ilvl w:val="1"/>
          <w:numId w:val="22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526F6">
        <w:rPr>
          <w:rFonts w:ascii="Times New Roman" w:hAnsi="Times New Roman" w:cs="Times New Roman"/>
          <w:sz w:val="23"/>
          <w:szCs w:val="23"/>
          <w:lang w:val="en-US"/>
        </w:rPr>
        <w:t>udzia</w:t>
      </w:r>
      <w:proofErr w:type="spellEnd"/>
      <w:r w:rsidRPr="005526F6">
        <w:rPr>
          <w:rFonts w:ascii="Times New Roman" w:hAnsi="Times New Roman" w:cs="Times New Roman"/>
          <w:sz w:val="23"/>
          <w:szCs w:val="23"/>
        </w:rPr>
        <w:t xml:space="preserve">ł w szkoleniu </w:t>
      </w:r>
      <w:proofErr w:type="spellStart"/>
      <w:r w:rsidRPr="005526F6">
        <w:rPr>
          <w:rFonts w:ascii="Times New Roman" w:hAnsi="Times New Roman" w:cs="Times New Roman"/>
          <w:sz w:val="23"/>
          <w:szCs w:val="23"/>
        </w:rPr>
        <w:t>przedinwentaryzacyjnym</w:t>
      </w:r>
      <w:proofErr w:type="spellEnd"/>
      <w:r w:rsidRPr="005526F6">
        <w:rPr>
          <w:rFonts w:ascii="Times New Roman" w:hAnsi="Times New Roman" w:cs="Times New Roman"/>
          <w:sz w:val="23"/>
          <w:szCs w:val="23"/>
        </w:rPr>
        <w:t>,</w:t>
      </w:r>
    </w:p>
    <w:p w:rsidR="009A21BA" w:rsidRPr="00304B12" w:rsidRDefault="009A21BA" w:rsidP="00F9795F">
      <w:pPr>
        <w:pStyle w:val="Akapitzlist"/>
        <w:numPr>
          <w:ilvl w:val="1"/>
          <w:numId w:val="22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304B12">
        <w:rPr>
          <w:rFonts w:ascii="Times New Roman" w:hAnsi="Times New Roman" w:cs="Times New Roman"/>
          <w:sz w:val="23"/>
          <w:szCs w:val="23"/>
          <w:lang w:val="en-US"/>
        </w:rPr>
        <w:t>dokonanie</w:t>
      </w:r>
      <w:proofErr w:type="spellEnd"/>
      <w:r w:rsidRPr="00304B1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04B12">
        <w:rPr>
          <w:rFonts w:ascii="Times New Roman" w:hAnsi="Times New Roman" w:cs="Times New Roman"/>
          <w:sz w:val="23"/>
          <w:szCs w:val="23"/>
          <w:lang w:val="en-US"/>
        </w:rPr>
        <w:t>wraz</w:t>
      </w:r>
      <w:proofErr w:type="spellEnd"/>
      <w:r w:rsidRPr="00304B12">
        <w:rPr>
          <w:rFonts w:ascii="Times New Roman" w:hAnsi="Times New Roman" w:cs="Times New Roman"/>
          <w:sz w:val="23"/>
          <w:szCs w:val="23"/>
          <w:lang w:val="en-US"/>
        </w:rPr>
        <w:t xml:space="preserve"> z </w:t>
      </w:r>
      <w:proofErr w:type="spellStart"/>
      <w:r w:rsidRPr="00304B12">
        <w:rPr>
          <w:rFonts w:ascii="Times New Roman" w:hAnsi="Times New Roman" w:cs="Times New Roman"/>
          <w:sz w:val="23"/>
          <w:szCs w:val="23"/>
          <w:lang w:val="en-US"/>
        </w:rPr>
        <w:t>przedstawicielami</w:t>
      </w:r>
      <w:proofErr w:type="spellEnd"/>
      <w:r w:rsidRPr="00304B1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04B12">
        <w:rPr>
          <w:rFonts w:ascii="Times New Roman" w:hAnsi="Times New Roman" w:cs="Times New Roman"/>
          <w:sz w:val="23"/>
          <w:szCs w:val="23"/>
          <w:lang w:val="en-US"/>
        </w:rPr>
        <w:t>komisji</w:t>
      </w:r>
      <w:proofErr w:type="spellEnd"/>
      <w:r w:rsidRPr="00304B1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04B12">
        <w:rPr>
          <w:rFonts w:ascii="Times New Roman" w:hAnsi="Times New Roman" w:cs="Times New Roman"/>
          <w:sz w:val="23"/>
          <w:szCs w:val="23"/>
          <w:lang w:val="en-US"/>
        </w:rPr>
        <w:t>inwentaryzacyjnej</w:t>
      </w:r>
      <w:proofErr w:type="spellEnd"/>
      <w:r w:rsidRPr="00304B1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04B12">
        <w:rPr>
          <w:rFonts w:ascii="Times New Roman" w:hAnsi="Times New Roman" w:cs="Times New Roman"/>
          <w:sz w:val="23"/>
          <w:szCs w:val="23"/>
          <w:lang w:val="en-US"/>
        </w:rPr>
        <w:t>przegl</w:t>
      </w:r>
      <w:r w:rsidRPr="00304B12">
        <w:rPr>
          <w:rFonts w:ascii="Times New Roman" w:hAnsi="Times New Roman" w:cs="Times New Roman"/>
          <w:sz w:val="23"/>
          <w:szCs w:val="23"/>
        </w:rPr>
        <w:t>ądu</w:t>
      </w:r>
      <w:proofErr w:type="spellEnd"/>
      <w:r w:rsidRPr="00304B12">
        <w:rPr>
          <w:rFonts w:ascii="Times New Roman" w:hAnsi="Times New Roman" w:cs="Times New Roman"/>
          <w:sz w:val="23"/>
          <w:szCs w:val="23"/>
        </w:rPr>
        <w:t xml:space="preserve"> stanu przygotowania do inwentaryzacji, a w tym : </w:t>
      </w:r>
    </w:p>
    <w:p w:rsidR="009A21BA" w:rsidRDefault="009A21BA" w:rsidP="009A21BA">
      <w:pPr>
        <w:numPr>
          <w:ilvl w:val="0"/>
          <w:numId w:val="1"/>
        </w:numPr>
        <w:tabs>
          <w:tab w:val="right" w:pos="727"/>
          <w:tab w:val="left" w:pos="868"/>
          <w:tab w:val="left" w:pos="1894"/>
          <w:tab w:val="left" w:pos="2614"/>
          <w:tab w:val="left" w:pos="3334"/>
          <w:tab w:val="left" w:pos="4054"/>
          <w:tab w:val="left" w:pos="4774"/>
          <w:tab w:val="left" w:pos="5494"/>
          <w:tab w:val="left" w:pos="6214"/>
          <w:tab w:val="left" w:pos="6934"/>
          <w:tab w:val="left" w:pos="7654"/>
          <w:tab w:val="left" w:pos="8374"/>
          <w:tab w:val="left" w:pos="9094"/>
          <w:tab w:val="left" w:pos="9814"/>
          <w:tab w:val="left" w:pos="10534"/>
          <w:tab w:val="left" w:pos="112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uzgodnienia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ewidencji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,</w:t>
      </w:r>
    </w:p>
    <w:p w:rsidR="009A21BA" w:rsidRDefault="009A21BA" w:rsidP="009A21BA">
      <w:pPr>
        <w:numPr>
          <w:ilvl w:val="0"/>
          <w:numId w:val="1"/>
        </w:numPr>
        <w:tabs>
          <w:tab w:val="right" w:pos="727"/>
          <w:tab w:val="left" w:pos="868"/>
          <w:tab w:val="left" w:pos="1894"/>
          <w:tab w:val="left" w:pos="2614"/>
          <w:tab w:val="left" w:pos="3334"/>
          <w:tab w:val="left" w:pos="4054"/>
          <w:tab w:val="left" w:pos="4774"/>
          <w:tab w:val="left" w:pos="5494"/>
          <w:tab w:val="left" w:pos="6214"/>
          <w:tab w:val="left" w:pos="6934"/>
          <w:tab w:val="left" w:pos="7654"/>
          <w:tab w:val="left" w:pos="8374"/>
          <w:tab w:val="left" w:pos="9094"/>
          <w:tab w:val="left" w:pos="9814"/>
          <w:tab w:val="left" w:pos="10534"/>
          <w:tab w:val="left" w:pos="112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uporz</w:t>
      </w:r>
      <w:r w:rsidR="00A0360A">
        <w:rPr>
          <w:rFonts w:ascii="Times New Roman" w:hAnsi="Times New Roman" w:cs="Times New Roman"/>
          <w:sz w:val="23"/>
          <w:szCs w:val="23"/>
          <w:lang w:val="en-US"/>
        </w:rPr>
        <w:t>ą</w:t>
      </w:r>
      <w:r>
        <w:rPr>
          <w:rFonts w:ascii="Times New Roman" w:hAnsi="Times New Roman" w:cs="Times New Roman"/>
          <w:sz w:val="23"/>
          <w:szCs w:val="23"/>
        </w:rPr>
        <w:t>dkowania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dokumentacji inwentaryzowanych składników, </w:t>
      </w:r>
    </w:p>
    <w:p w:rsidR="009A21BA" w:rsidRDefault="009A21BA" w:rsidP="009A21BA">
      <w:pPr>
        <w:numPr>
          <w:ilvl w:val="0"/>
          <w:numId w:val="1"/>
        </w:numPr>
        <w:tabs>
          <w:tab w:val="right" w:pos="727"/>
          <w:tab w:val="left" w:pos="868"/>
          <w:tab w:val="left" w:pos="1894"/>
          <w:tab w:val="left" w:pos="2614"/>
          <w:tab w:val="left" w:pos="3334"/>
          <w:tab w:val="left" w:pos="4054"/>
          <w:tab w:val="left" w:pos="4774"/>
          <w:tab w:val="left" w:pos="5494"/>
          <w:tab w:val="left" w:pos="6214"/>
          <w:tab w:val="left" w:pos="6934"/>
          <w:tab w:val="left" w:pos="7654"/>
          <w:tab w:val="left" w:pos="8374"/>
          <w:tab w:val="left" w:pos="9094"/>
          <w:tab w:val="left" w:pos="9814"/>
          <w:tab w:val="left" w:pos="10534"/>
          <w:tab w:val="left" w:pos="112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lastRenderedPageBreak/>
        <w:t>przygotowania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uporz</w:t>
      </w:r>
      <w:r>
        <w:rPr>
          <w:rFonts w:ascii="Times New Roman" w:hAnsi="Times New Roman" w:cs="Times New Roman"/>
          <w:sz w:val="23"/>
          <w:szCs w:val="23"/>
        </w:rPr>
        <w:t>ądkowania</w:t>
      </w:r>
      <w:proofErr w:type="spellEnd"/>
      <w:r>
        <w:rPr>
          <w:rFonts w:ascii="Times New Roman" w:hAnsi="Times New Roman" w:cs="Times New Roman"/>
          <w:sz w:val="23"/>
          <w:szCs w:val="23"/>
        </w:rPr>
        <w:t>) pól spisowych.</w:t>
      </w:r>
    </w:p>
    <w:p w:rsidR="009A21BA" w:rsidRDefault="00A97A86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237328">
        <w:rPr>
          <w:rFonts w:ascii="Times New Roman" w:hAnsi="Times New Roman" w:cs="Times New Roman"/>
          <w:b/>
          <w:bCs/>
          <w:sz w:val="23"/>
          <w:szCs w:val="23"/>
          <w:lang w:val="en-US"/>
        </w:rPr>
        <w:t>6</w:t>
      </w:r>
      <w:r w:rsidR="009A21BA" w:rsidRPr="00237328">
        <w:rPr>
          <w:rFonts w:ascii="Times New Roman" w:hAnsi="Times New Roman" w:cs="Times New Roman"/>
          <w:b/>
          <w:bCs/>
          <w:sz w:val="23"/>
          <w:szCs w:val="23"/>
          <w:lang w:val="en-US"/>
        </w:rPr>
        <w:t>.</w:t>
      </w:r>
      <w:r w:rsidR="009A21BA" w:rsidRPr="00A97A86">
        <w:rPr>
          <w:rFonts w:ascii="Times New Roman" w:hAnsi="Times New Roman" w:cs="Times New Roman"/>
          <w:bCs/>
          <w:sz w:val="23"/>
          <w:szCs w:val="23"/>
          <w:lang w:val="en-US"/>
        </w:rPr>
        <w:tab/>
        <w:t xml:space="preserve">Do </w:t>
      </w:r>
      <w:proofErr w:type="spellStart"/>
      <w:r w:rsidR="009A21BA" w:rsidRPr="00A97A86">
        <w:rPr>
          <w:rFonts w:ascii="Times New Roman" w:hAnsi="Times New Roman" w:cs="Times New Roman"/>
          <w:bCs/>
          <w:sz w:val="23"/>
          <w:szCs w:val="23"/>
          <w:lang w:val="en-US"/>
        </w:rPr>
        <w:t>zada</w:t>
      </w:r>
      <w:proofErr w:type="spellEnd"/>
      <w:r w:rsidR="009A21BA" w:rsidRPr="00A97A86">
        <w:rPr>
          <w:rFonts w:ascii="Times New Roman" w:hAnsi="Times New Roman" w:cs="Times New Roman"/>
          <w:bCs/>
          <w:sz w:val="23"/>
          <w:szCs w:val="23"/>
        </w:rPr>
        <w:t>ń osób odpowiedzialnych materialnie za składniki objęte inwentaryzacją</w:t>
      </w:r>
      <w:r w:rsidR="009A21BA">
        <w:rPr>
          <w:rFonts w:ascii="Times New Roman" w:hAnsi="Times New Roman" w:cs="Times New Roman"/>
          <w:sz w:val="23"/>
          <w:szCs w:val="23"/>
        </w:rPr>
        <w:t xml:space="preserve"> należy: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a)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064A8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udzia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ł w szkoleniu </w:t>
      </w:r>
      <w:proofErr w:type="spellStart"/>
      <w:r>
        <w:rPr>
          <w:rFonts w:ascii="Times New Roman" w:hAnsi="Times New Roman" w:cs="Times New Roman"/>
          <w:sz w:val="23"/>
          <w:szCs w:val="23"/>
        </w:rPr>
        <w:t>przedinwentaryzacyjnym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b)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064A8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uzupe</w:t>
      </w:r>
      <w:r>
        <w:rPr>
          <w:rFonts w:ascii="Times New Roman" w:hAnsi="Times New Roman" w:cs="Times New Roman"/>
          <w:sz w:val="23"/>
          <w:szCs w:val="23"/>
        </w:rPr>
        <w:t>łnienie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 uporządkowanie dokumentacji inwentaryzowanych składników,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c)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064A8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uporz</w:t>
      </w:r>
      <w:r>
        <w:rPr>
          <w:rFonts w:ascii="Times New Roman" w:hAnsi="Times New Roman" w:cs="Times New Roman"/>
          <w:sz w:val="23"/>
          <w:szCs w:val="23"/>
        </w:rPr>
        <w:t>ądkowanie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prowadzonej w danym rejonie spisowym ewidencji inwentaryzowanych składników i uzgodnienie jej z księgowością,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d)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064A8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przygotowanie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inwentaryzacji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rejonów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spisowych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znajduj</w:t>
      </w:r>
      <w:r>
        <w:rPr>
          <w:rFonts w:ascii="Times New Roman" w:hAnsi="Times New Roman" w:cs="Times New Roman"/>
          <w:sz w:val="23"/>
          <w:szCs w:val="23"/>
        </w:rPr>
        <w:t>ących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się w nich składników m.in. poprzez:</w:t>
      </w:r>
    </w:p>
    <w:p w:rsidR="009A21BA" w:rsidRDefault="009A21BA" w:rsidP="009A21BA">
      <w:pPr>
        <w:numPr>
          <w:ilvl w:val="0"/>
          <w:numId w:val="1"/>
        </w:numPr>
        <w:tabs>
          <w:tab w:val="left" w:pos="590"/>
          <w:tab w:val="left" w:pos="1310"/>
          <w:tab w:val="left" w:pos="2030"/>
          <w:tab w:val="left" w:pos="2750"/>
          <w:tab w:val="left" w:pos="3470"/>
          <w:tab w:val="left" w:pos="4190"/>
          <w:tab w:val="left" w:pos="4910"/>
          <w:tab w:val="left" w:pos="5630"/>
          <w:tab w:val="left" w:pos="6350"/>
          <w:tab w:val="left" w:pos="7070"/>
          <w:tab w:val="left" w:pos="7790"/>
          <w:tab w:val="left" w:pos="8510"/>
          <w:tab w:val="left" w:pos="9230"/>
          <w:tab w:val="left" w:pos="9950"/>
        </w:tabs>
        <w:autoSpaceDE w:val="0"/>
        <w:autoSpaceDN w:val="0"/>
        <w:adjustRightInd w:val="0"/>
        <w:spacing w:before="80" w:after="80"/>
        <w:ind w:left="1418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zgromadzenie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jednym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miejscu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tych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samych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sk</w:t>
      </w:r>
      <w:r>
        <w:rPr>
          <w:rFonts w:ascii="Times New Roman" w:hAnsi="Times New Roman" w:cs="Times New Roman"/>
          <w:sz w:val="23"/>
          <w:szCs w:val="23"/>
        </w:rPr>
        <w:t>ładników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e)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064A8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przygotowanie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innych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niezb</w:t>
      </w:r>
      <w:r>
        <w:rPr>
          <w:rFonts w:ascii="Times New Roman" w:hAnsi="Times New Roman" w:cs="Times New Roman"/>
          <w:sz w:val="23"/>
          <w:szCs w:val="23"/>
        </w:rPr>
        <w:t>ędnych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zespołom spisowym do inwentaryzacji,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f)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064A8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sz w:val="23"/>
          <w:szCs w:val="23"/>
        </w:rPr>
        <w:t xml:space="preserve">łożenie stosownych oświadczeń: odnośnie powierzonych im składników majątkowych – przed przystąpieniem komisji do  spisu – </w:t>
      </w:r>
      <w:r w:rsidRPr="00A97A86">
        <w:rPr>
          <w:rFonts w:ascii="Times New Roman" w:hAnsi="Times New Roman" w:cs="Times New Roman"/>
          <w:bCs/>
          <w:sz w:val="23"/>
          <w:szCs w:val="23"/>
        </w:rPr>
        <w:t>wzór nr 7</w:t>
      </w:r>
      <w:r>
        <w:rPr>
          <w:rFonts w:ascii="Times New Roman" w:hAnsi="Times New Roman" w:cs="Times New Roman"/>
          <w:sz w:val="23"/>
          <w:szCs w:val="23"/>
        </w:rPr>
        <w:t xml:space="preserve">    oraz, po sporządzeniu spisu – </w:t>
      </w:r>
      <w:r w:rsidRPr="00A97A86">
        <w:rPr>
          <w:rFonts w:ascii="Times New Roman" w:hAnsi="Times New Roman" w:cs="Times New Roman"/>
          <w:bCs/>
          <w:sz w:val="23"/>
          <w:szCs w:val="23"/>
        </w:rPr>
        <w:t>wzór nr 8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9A21BA" w:rsidRDefault="00A97A86" w:rsidP="001A5F9D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b/>
          <w:bCs/>
          <w:color w:val="FFFFFF"/>
          <w:sz w:val="14"/>
          <w:szCs w:val="14"/>
          <w:lang w:val="en-US"/>
        </w:rPr>
      </w:pPr>
      <w:r w:rsidRPr="00237328">
        <w:rPr>
          <w:rFonts w:ascii="Times New Roman" w:hAnsi="Times New Roman" w:cs="Times New Roman"/>
          <w:b/>
          <w:sz w:val="23"/>
          <w:szCs w:val="23"/>
          <w:lang w:val="en-US"/>
        </w:rPr>
        <w:t>7</w:t>
      </w:r>
      <w:r w:rsidR="009A21BA" w:rsidRPr="00237328">
        <w:rPr>
          <w:rFonts w:ascii="Times New Roman" w:hAnsi="Times New Roman" w:cs="Times New Roman"/>
          <w:b/>
          <w:sz w:val="23"/>
          <w:szCs w:val="23"/>
          <w:lang w:val="en-US"/>
        </w:rPr>
        <w:t>.</w:t>
      </w:r>
      <w:r w:rsidR="009A21BA"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Terminy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inwentaryzacji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sk</w:t>
      </w:r>
      <w:r w:rsidR="009A21BA">
        <w:rPr>
          <w:rFonts w:ascii="Times New Roman" w:hAnsi="Times New Roman" w:cs="Times New Roman"/>
          <w:sz w:val="23"/>
          <w:szCs w:val="23"/>
        </w:rPr>
        <w:t>ładników</w:t>
      </w:r>
      <w:proofErr w:type="spellEnd"/>
      <w:r w:rsidR="009A21BA">
        <w:rPr>
          <w:rFonts w:ascii="Times New Roman" w:hAnsi="Times New Roman" w:cs="Times New Roman"/>
          <w:sz w:val="23"/>
          <w:szCs w:val="23"/>
        </w:rPr>
        <w:t xml:space="preserve"> aktywów i pasywów określa ustawa o rachunkowości – </w:t>
      </w:r>
      <w:r w:rsidR="009A21BA" w:rsidRPr="00A97A86">
        <w:rPr>
          <w:rFonts w:ascii="Times New Roman" w:hAnsi="Times New Roman" w:cs="Times New Roman"/>
          <w:bCs/>
          <w:sz w:val="23"/>
          <w:szCs w:val="23"/>
        </w:rPr>
        <w:t>wzór nr 2</w:t>
      </w:r>
      <w:r w:rsidR="009A21BA" w:rsidRPr="00A97A86">
        <w:rPr>
          <w:rFonts w:ascii="Times New Roman" w:hAnsi="Times New Roman" w:cs="Times New Roman"/>
          <w:sz w:val="23"/>
          <w:szCs w:val="23"/>
        </w:rPr>
        <w:t>.</w:t>
      </w:r>
      <w:r w:rsidR="009A21BA">
        <w:rPr>
          <w:rFonts w:ascii="Times New Roman" w:hAnsi="Times New Roman" w:cs="Times New Roman"/>
          <w:b/>
          <w:bCs/>
          <w:color w:val="FFFFFF"/>
          <w:sz w:val="14"/>
          <w:szCs w:val="14"/>
          <w:lang w:val="en-US"/>
        </w:rPr>
        <w:t xml:space="preserve">III. </w:t>
      </w:r>
      <w:proofErr w:type="spellStart"/>
      <w:r w:rsidR="009A21BA">
        <w:rPr>
          <w:rFonts w:ascii="Times New Roman" w:hAnsi="Times New Roman" w:cs="Times New Roman"/>
          <w:b/>
          <w:bCs/>
          <w:color w:val="FFFFFF"/>
          <w:sz w:val="14"/>
          <w:szCs w:val="14"/>
          <w:lang w:val="en-US"/>
        </w:rPr>
        <w:t>Spis</w:t>
      </w:r>
      <w:proofErr w:type="spellEnd"/>
      <w:r w:rsidR="009A21BA">
        <w:rPr>
          <w:rFonts w:ascii="Times New Roman" w:hAnsi="Times New Roman" w:cs="Times New Roman"/>
          <w:b/>
          <w:bCs/>
          <w:color w:val="FFFFFF"/>
          <w:sz w:val="14"/>
          <w:szCs w:val="14"/>
          <w:lang w:val="en-US"/>
        </w:rPr>
        <w:t xml:space="preserve"> z </w:t>
      </w:r>
      <w:proofErr w:type="spellStart"/>
      <w:r w:rsidR="009A21BA">
        <w:rPr>
          <w:rFonts w:ascii="Times New Roman" w:hAnsi="Times New Roman" w:cs="Times New Roman"/>
          <w:b/>
          <w:bCs/>
          <w:color w:val="FFFFFF"/>
          <w:sz w:val="14"/>
          <w:szCs w:val="14"/>
          <w:lang w:val="en-US"/>
        </w:rPr>
        <w:t>natuy</w:t>
      </w:r>
      <w:proofErr w:type="spellEnd"/>
    </w:p>
    <w:p w:rsidR="009A21BA" w:rsidRDefault="009A21BA" w:rsidP="009A2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Cz</w:t>
      </w:r>
      <w:r>
        <w:rPr>
          <w:rFonts w:ascii="Arial" w:hAnsi="Arial" w:cs="Arial"/>
          <w:b/>
          <w:bCs/>
          <w:sz w:val="28"/>
          <w:szCs w:val="28"/>
        </w:rPr>
        <w:t>ęść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III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  <w:lang w:val="en-US"/>
        </w:rPr>
        <w:br/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Spis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z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natury</w:t>
      </w:r>
      <w:proofErr w:type="spellEnd"/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C54D07">
        <w:rPr>
          <w:rFonts w:ascii="Times New Roman" w:hAnsi="Times New Roman" w:cs="Times New Roman"/>
          <w:b/>
          <w:bCs/>
          <w:sz w:val="23"/>
          <w:szCs w:val="23"/>
          <w:lang w:val="en-US"/>
        </w:rPr>
        <w:t>1.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drodze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spisu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natury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przeprowadza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si</w:t>
      </w:r>
      <w:proofErr w:type="spellEnd"/>
      <w:r>
        <w:rPr>
          <w:rFonts w:ascii="Times New Roman" w:hAnsi="Times New Roman" w:cs="Times New Roman"/>
          <w:sz w:val="23"/>
          <w:szCs w:val="23"/>
        </w:rPr>
        <w:t>ę inwentaryzację następujących zasobów majątkowych:</w:t>
      </w:r>
    </w:p>
    <w:p w:rsidR="009A21BA" w:rsidRDefault="001E482D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a)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aktywów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pieni</w:t>
      </w:r>
      <w:r w:rsidR="009A21BA">
        <w:rPr>
          <w:rFonts w:ascii="Times New Roman" w:hAnsi="Times New Roman" w:cs="Times New Roman"/>
          <w:sz w:val="23"/>
          <w:szCs w:val="23"/>
        </w:rPr>
        <w:t>ężnych</w:t>
      </w:r>
      <w:proofErr w:type="spellEnd"/>
      <w:r w:rsidR="009A21BA">
        <w:rPr>
          <w:rFonts w:ascii="Times New Roman" w:hAnsi="Times New Roman" w:cs="Times New Roman"/>
          <w:sz w:val="23"/>
          <w:szCs w:val="23"/>
        </w:rPr>
        <w:t xml:space="preserve"> (z wyjątkiem środków pieniężnych zgromadzonych na rachunkach bankowych, ponieważ są one inwentaryzowane poprzez potwierdzenie sald), w tym:</w:t>
      </w:r>
    </w:p>
    <w:p w:rsidR="009A21BA" w:rsidRDefault="009A21BA" w:rsidP="009A21BA">
      <w:pPr>
        <w:numPr>
          <w:ilvl w:val="0"/>
          <w:numId w:val="1"/>
        </w:numPr>
        <w:tabs>
          <w:tab w:val="left" w:pos="590"/>
          <w:tab w:val="left" w:pos="1310"/>
          <w:tab w:val="left" w:pos="2030"/>
          <w:tab w:val="left" w:pos="2750"/>
          <w:tab w:val="left" w:pos="3470"/>
          <w:tab w:val="left" w:pos="4190"/>
          <w:tab w:val="left" w:pos="4910"/>
          <w:tab w:val="left" w:pos="5630"/>
          <w:tab w:val="left" w:pos="6350"/>
          <w:tab w:val="left" w:pos="7070"/>
          <w:tab w:val="left" w:pos="7790"/>
          <w:tab w:val="left" w:pos="8510"/>
          <w:tab w:val="left" w:pos="9230"/>
          <w:tab w:val="left" w:pos="9950"/>
        </w:tabs>
        <w:autoSpaceDE w:val="0"/>
        <w:autoSpaceDN w:val="0"/>
        <w:adjustRightInd w:val="0"/>
        <w:spacing w:before="80" w:after="80"/>
        <w:ind w:left="1418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gotówki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kasie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w z</w:t>
      </w:r>
      <w:proofErr w:type="spellStart"/>
      <w:r>
        <w:rPr>
          <w:rFonts w:ascii="Times New Roman" w:hAnsi="Times New Roman" w:cs="Times New Roman"/>
          <w:sz w:val="23"/>
          <w:szCs w:val="23"/>
        </w:rPr>
        <w:t>łotych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polskich,</w:t>
      </w:r>
    </w:p>
    <w:p w:rsidR="009A21BA" w:rsidRDefault="009A21BA" w:rsidP="009A21BA">
      <w:pPr>
        <w:numPr>
          <w:ilvl w:val="0"/>
          <w:numId w:val="1"/>
        </w:numPr>
        <w:tabs>
          <w:tab w:val="left" w:pos="590"/>
          <w:tab w:val="left" w:pos="1310"/>
          <w:tab w:val="left" w:pos="2030"/>
          <w:tab w:val="left" w:pos="2750"/>
          <w:tab w:val="left" w:pos="3470"/>
          <w:tab w:val="left" w:pos="4190"/>
          <w:tab w:val="left" w:pos="4910"/>
          <w:tab w:val="left" w:pos="5630"/>
          <w:tab w:val="left" w:pos="6350"/>
          <w:tab w:val="left" w:pos="7070"/>
          <w:tab w:val="left" w:pos="7790"/>
          <w:tab w:val="left" w:pos="8510"/>
          <w:tab w:val="left" w:pos="9230"/>
          <w:tab w:val="left" w:pos="9950"/>
        </w:tabs>
        <w:autoSpaceDE w:val="0"/>
        <w:autoSpaceDN w:val="0"/>
        <w:adjustRightInd w:val="0"/>
        <w:spacing w:before="80" w:after="80"/>
        <w:ind w:left="1418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czeków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weksli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obcych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terminie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  <w:sz w:val="23"/>
          <w:szCs w:val="23"/>
        </w:rPr>
        <w:t>łatności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lub wymagalności do 3 miesięcy,</w:t>
      </w:r>
    </w:p>
    <w:p w:rsidR="009A21BA" w:rsidRPr="00A56F54" w:rsidRDefault="009A21BA" w:rsidP="001E482D">
      <w:pPr>
        <w:pStyle w:val="Akapitzlist"/>
        <w:numPr>
          <w:ilvl w:val="0"/>
          <w:numId w:val="28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56F54">
        <w:rPr>
          <w:rFonts w:ascii="Times New Roman" w:hAnsi="Times New Roman" w:cs="Times New Roman"/>
          <w:sz w:val="23"/>
          <w:szCs w:val="23"/>
          <w:lang w:val="en-US"/>
        </w:rPr>
        <w:t>papierów</w:t>
      </w:r>
      <w:proofErr w:type="spellEnd"/>
      <w:r w:rsidRPr="00A56F5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56F54">
        <w:rPr>
          <w:rFonts w:ascii="Times New Roman" w:hAnsi="Times New Roman" w:cs="Times New Roman"/>
          <w:sz w:val="23"/>
          <w:szCs w:val="23"/>
          <w:lang w:val="en-US"/>
        </w:rPr>
        <w:t>warto</w:t>
      </w:r>
      <w:r w:rsidRPr="00A56F54">
        <w:rPr>
          <w:rFonts w:ascii="Times New Roman" w:hAnsi="Times New Roman" w:cs="Times New Roman"/>
          <w:sz w:val="23"/>
          <w:szCs w:val="23"/>
        </w:rPr>
        <w:t>ściowych</w:t>
      </w:r>
      <w:proofErr w:type="spellEnd"/>
      <w:r w:rsidRPr="00A56F54">
        <w:rPr>
          <w:rFonts w:ascii="Times New Roman" w:hAnsi="Times New Roman" w:cs="Times New Roman"/>
          <w:sz w:val="23"/>
          <w:szCs w:val="23"/>
        </w:rPr>
        <w:t xml:space="preserve"> w postaci materialnej, np.:</w:t>
      </w:r>
    </w:p>
    <w:p w:rsidR="009A21BA" w:rsidRDefault="009A21BA" w:rsidP="009A21BA">
      <w:pPr>
        <w:numPr>
          <w:ilvl w:val="0"/>
          <w:numId w:val="1"/>
        </w:numPr>
        <w:tabs>
          <w:tab w:val="left" w:pos="590"/>
          <w:tab w:val="left" w:pos="1310"/>
          <w:tab w:val="left" w:pos="2030"/>
          <w:tab w:val="left" w:pos="2750"/>
          <w:tab w:val="left" w:pos="3470"/>
          <w:tab w:val="left" w:pos="4190"/>
          <w:tab w:val="left" w:pos="4910"/>
          <w:tab w:val="left" w:pos="5630"/>
          <w:tab w:val="left" w:pos="6350"/>
          <w:tab w:val="left" w:pos="7070"/>
          <w:tab w:val="left" w:pos="7790"/>
          <w:tab w:val="left" w:pos="8510"/>
          <w:tab w:val="left" w:pos="9230"/>
          <w:tab w:val="left" w:pos="9950"/>
        </w:tabs>
        <w:autoSpaceDE w:val="0"/>
        <w:autoSpaceDN w:val="0"/>
        <w:adjustRightInd w:val="0"/>
        <w:spacing w:before="80" w:after="80"/>
        <w:ind w:left="1418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akcji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bonów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obligacji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</w:p>
    <w:p w:rsidR="009A21BA" w:rsidRDefault="009A21BA" w:rsidP="009A21BA">
      <w:pPr>
        <w:numPr>
          <w:ilvl w:val="0"/>
          <w:numId w:val="1"/>
        </w:numPr>
        <w:tabs>
          <w:tab w:val="left" w:pos="590"/>
          <w:tab w:val="left" w:pos="1310"/>
          <w:tab w:val="left" w:pos="2030"/>
          <w:tab w:val="left" w:pos="2750"/>
          <w:tab w:val="left" w:pos="3470"/>
          <w:tab w:val="left" w:pos="4190"/>
          <w:tab w:val="left" w:pos="4910"/>
          <w:tab w:val="left" w:pos="5630"/>
          <w:tab w:val="left" w:pos="6350"/>
          <w:tab w:val="left" w:pos="7070"/>
          <w:tab w:val="left" w:pos="7790"/>
          <w:tab w:val="left" w:pos="8510"/>
          <w:tab w:val="left" w:pos="9230"/>
          <w:tab w:val="left" w:pos="9950"/>
        </w:tabs>
        <w:autoSpaceDE w:val="0"/>
        <w:autoSpaceDN w:val="0"/>
        <w:adjustRightInd w:val="0"/>
        <w:spacing w:before="80" w:after="80"/>
        <w:ind w:left="1418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innych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papierów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warto</w:t>
      </w:r>
      <w:r>
        <w:rPr>
          <w:rFonts w:ascii="Times New Roman" w:hAnsi="Times New Roman" w:cs="Times New Roman"/>
          <w:sz w:val="23"/>
          <w:szCs w:val="23"/>
        </w:rPr>
        <w:t>ściowych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</w:p>
    <w:p w:rsidR="009A21BA" w:rsidRDefault="009A21BA" w:rsidP="009A21BA">
      <w:pPr>
        <w:numPr>
          <w:ilvl w:val="0"/>
          <w:numId w:val="1"/>
        </w:numPr>
        <w:tabs>
          <w:tab w:val="left" w:pos="590"/>
          <w:tab w:val="left" w:pos="1310"/>
          <w:tab w:val="left" w:pos="2030"/>
          <w:tab w:val="left" w:pos="2750"/>
          <w:tab w:val="left" w:pos="3470"/>
          <w:tab w:val="left" w:pos="4190"/>
          <w:tab w:val="left" w:pos="4910"/>
          <w:tab w:val="left" w:pos="5630"/>
          <w:tab w:val="left" w:pos="6350"/>
          <w:tab w:val="left" w:pos="7070"/>
          <w:tab w:val="left" w:pos="7790"/>
          <w:tab w:val="left" w:pos="8510"/>
          <w:tab w:val="left" w:pos="9230"/>
          <w:tab w:val="left" w:pos="9950"/>
        </w:tabs>
        <w:autoSpaceDE w:val="0"/>
        <w:autoSpaceDN w:val="0"/>
        <w:adjustRightInd w:val="0"/>
        <w:spacing w:before="80" w:after="80"/>
        <w:ind w:left="1418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czeków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weksli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terminie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  <w:sz w:val="23"/>
          <w:szCs w:val="23"/>
        </w:rPr>
        <w:t>łatności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 wymagalności ponad 3 miesiące,</w:t>
      </w:r>
    </w:p>
    <w:p w:rsidR="009A21BA" w:rsidRPr="00FA6133" w:rsidRDefault="009A21BA" w:rsidP="00FA6133">
      <w:pPr>
        <w:pStyle w:val="Akapitzlist"/>
        <w:numPr>
          <w:ilvl w:val="0"/>
          <w:numId w:val="28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r w:rsidRPr="00FA6133">
        <w:rPr>
          <w:rFonts w:ascii="Times New Roman" w:hAnsi="Times New Roman" w:cs="Times New Roman"/>
          <w:sz w:val="23"/>
          <w:szCs w:val="23"/>
        </w:rPr>
        <w:t>środków trwałych (z wyjątkiem środków trwałych, do których d</w:t>
      </w:r>
      <w:r w:rsidR="00FA6133" w:rsidRPr="00FA6133">
        <w:rPr>
          <w:rFonts w:ascii="Times New Roman" w:hAnsi="Times New Roman" w:cs="Times New Roman"/>
          <w:sz w:val="23"/>
          <w:szCs w:val="23"/>
        </w:rPr>
        <w:t>ostęp jest znacznie utrudniony,</w:t>
      </w:r>
      <w:r w:rsidR="00FA6133">
        <w:rPr>
          <w:rFonts w:ascii="Times New Roman" w:hAnsi="Times New Roman" w:cs="Times New Roman"/>
          <w:sz w:val="23"/>
          <w:szCs w:val="23"/>
        </w:rPr>
        <w:t xml:space="preserve"> </w:t>
      </w:r>
      <w:r w:rsidRPr="00FA6133">
        <w:rPr>
          <w:rFonts w:ascii="Times New Roman" w:hAnsi="Times New Roman" w:cs="Times New Roman"/>
          <w:sz w:val="23"/>
          <w:szCs w:val="23"/>
        </w:rPr>
        <w:t>i gruntów, które inwentaryzowane są drogą weryfikacji),</w:t>
      </w:r>
    </w:p>
    <w:p w:rsidR="009A21BA" w:rsidRDefault="001E482D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d)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maszyn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urz</w:t>
      </w:r>
      <w:r w:rsidR="009A21BA">
        <w:rPr>
          <w:rFonts w:ascii="Times New Roman" w:hAnsi="Times New Roman" w:cs="Times New Roman"/>
          <w:sz w:val="23"/>
          <w:szCs w:val="23"/>
        </w:rPr>
        <w:t>ądzeń</w:t>
      </w:r>
      <w:proofErr w:type="spellEnd"/>
      <w:r w:rsidR="009A21BA">
        <w:rPr>
          <w:rFonts w:ascii="Times New Roman" w:hAnsi="Times New Roman" w:cs="Times New Roman"/>
          <w:sz w:val="23"/>
          <w:szCs w:val="23"/>
        </w:rPr>
        <w:t xml:space="preserve"> wchodzących w skład środków trwałych w budowie,</w:t>
      </w:r>
    </w:p>
    <w:p w:rsidR="009A21BA" w:rsidRPr="0068537F" w:rsidRDefault="001E482D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e) </w:t>
      </w:r>
      <w:proofErr w:type="spellStart"/>
      <w:r w:rsidR="009A21BA" w:rsidRPr="0068537F">
        <w:rPr>
          <w:rFonts w:ascii="Times New Roman" w:hAnsi="Times New Roman" w:cs="Times New Roman"/>
          <w:sz w:val="23"/>
          <w:szCs w:val="23"/>
          <w:lang w:val="en-US"/>
        </w:rPr>
        <w:t>pozosta</w:t>
      </w:r>
      <w:proofErr w:type="spellEnd"/>
      <w:r w:rsidR="009A21BA" w:rsidRPr="0068537F">
        <w:rPr>
          <w:rFonts w:ascii="Times New Roman" w:hAnsi="Times New Roman" w:cs="Times New Roman"/>
          <w:sz w:val="23"/>
          <w:szCs w:val="23"/>
        </w:rPr>
        <w:t>łych środków trwałych</w:t>
      </w:r>
      <w:r w:rsidR="001A5F9D">
        <w:rPr>
          <w:rFonts w:ascii="Times New Roman" w:hAnsi="Times New Roman" w:cs="Times New Roman"/>
          <w:sz w:val="23"/>
          <w:szCs w:val="23"/>
        </w:rPr>
        <w:t>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lastRenderedPageBreak/>
        <w:t>2.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Spisu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natury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dokonuj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ą osoby (zespoły, komisje) powołane w tym celu przez </w:t>
      </w:r>
      <w:r w:rsidRPr="00C93FE0">
        <w:rPr>
          <w:rFonts w:ascii="Times New Roman" w:hAnsi="Times New Roman" w:cs="Times New Roman"/>
          <w:sz w:val="23"/>
          <w:szCs w:val="23"/>
        </w:rPr>
        <w:t>Dyrektora</w:t>
      </w:r>
      <w:r>
        <w:rPr>
          <w:rFonts w:ascii="Times New Roman" w:hAnsi="Times New Roman" w:cs="Times New Roman"/>
          <w:color w:val="C5000B"/>
          <w:sz w:val="23"/>
          <w:szCs w:val="23"/>
        </w:rPr>
        <w:t xml:space="preserve"> </w:t>
      </w:r>
      <w:r w:rsidRPr="00C93FE0">
        <w:rPr>
          <w:rFonts w:ascii="Times New Roman" w:hAnsi="Times New Roman" w:cs="Times New Roman"/>
          <w:sz w:val="23"/>
          <w:szCs w:val="23"/>
        </w:rPr>
        <w:t>Ośrodka</w:t>
      </w:r>
      <w:r>
        <w:rPr>
          <w:rFonts w:ascii="Times New Roman" w:hAnsi="Times New Roman" w:cs="Times New Roman"/>
          <w:sz w:val="23"/>
          <w:szCs w:val="23"/>
        </w:rPr>
        <w:t xml:space="preserve"> z udziałem osób odpowiedzialnych lub współodpowiedzialnych materialnie za powierzone im mienie.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3.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Arkusze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spisowe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traktuje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si</w:t>
      </w:r>
      <w:proofErr w:type="spellEnd"/>
      <w:r>
        <w:rPr>
          <w:rFonts w:ascii="Times New Roman" w:hAnsi="Times New Roman" w:cs="Times New Roman"/>
          <w:sz w:val="23"/>
          <w:szCs w:val="23"/>
        </w:rPr>
        <w:t>ę jako druki objęte ścisłą kontrolą i wydaje zespołom spisowym, po uprzednim ponumerowaniu przez upoważnioną osobę z komórki księgowości, za pokwitowaniem, do późniejszego rozliczenia po zakończeniu spisów.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4.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W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arkuszach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spisowych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zespó</w:t>
      </w:r>
      <w:proofErr w:type="spellEnd"/>
      <w:r>
        <w:rPr>
          <w:rFonts w:ascii="Times New Roman" w:hAnsi="Times New Roman" w:cs="Times New Roman"/>
          <w:sz w:val="23"/>
          <w:szCs w:val="23"/>
        </w:rPr>
        <w:t>ł spisowy wpisuje istotne informacje, a w szczególności: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a)</w:t>
      </w:r>
      <w:r w:rsidR="004B256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 w:rsidRPr="000D4C44">
        <w:rPr>
          <w:rFonts w:ascii="Times New Roman" w:hAnsi="Times New Roman" w:cs="Times New Roman"/>
          <w:bCs/>
          <w:sz w:val="23"/>
          <w:szCs w:val="23"/>
          <w:lang w:val="en-US"/>
        </w:rPr>
        <w:t>na</w:t>
      </w:r>
      <w:proofErr w:type="spellEnd"/>
      <w:r w:rsidRPr="000D4C44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ka</w:t>
      </w:r>
      <w:proofErr w:type="spellStart"/>
      <w:r w:rsidRPr="000D4C44">
        <w:rPr>
          <w:rFonts w:ascii="Times New Roman" w:hAnsi="Times New Roman" w:cs="Times New Roman"/>
          <w:bCs/>
          <w:sz w:val="23"/>
          <w:szCs w:val="23"/>
        </w:rPr>
        <w:t>żdej</w:t>
      </w:r>
      <w:proofErr w:type="spellEnd"/>
      <w:r w:rsidRPr="000D4C44">
        <w:rPr>
          <w:rFonts w:ascii="Times New Roman" w:hAnsi="Times New Roman" w:cs="Times New Roman"/>
          <w:bCs/>
          <w:sz w:val="23"/>
          <w:szCs w:val="23"/>
        </w:rPr>
        <w:t xml:space="preserve"> karcie spisu</w:t>
      </w:r>
      <w:r>
        <w:rPr>
          <w:rFonts w:ascii="Times New Roman" w:hAnsi="Times New Roman" w:cs="Times New Roman"/>
          <w:sz w:val="23"/>
          <w:szCs w:val="23"/>
        </w:rPr>
        <w:t>: określenie objętego inwentaryzacją pola spisowego oraz rodzaju inwentaryzacji, nazwiska, imiona, podpisy osób materialnie odpowiedzialnych, członków zespołu spisowego oraz innych osób uczestniczących przy spisie (np. biegłych rewidentów), datę i godzinę rozpoczęcia oraz zakończenia spisu,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b)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4B256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0D4C44">
        <w:rPr>
          <w:rFonts w:ascii="Times New Roman" w:hAnsi="Times New Roman" w:cs="Times New Roman"/>
          <w:bCs/>
          <w:sz w:val="23"/>
          <w:szCs w:val="23"/>
          <w:lang w:val="en-US"/>
        </w:rPr>
        <w:t>w ka</w:t>
      </w:r>
      <w:proofErr w:type="spellStart"/>
      <w:r w:rsidRPr="000D4C44">
        <w:rPr>
          <w:rFonts w:ascii="Times New Roman" w:hAnsi="Times New Roman" w:cs="Times New Roman"/>
          <w:bCs/>
          <w:sz w:val="23"/>
          <w:szCs w:val="23"/>
        </w:rPr>
        <w:t>żdej</w:t>
      </w:r>
      <w:proofErr w:type="spellEnd"/>
      <w:r w:rsidRPr="000D4C44">
        <w:rPr>
          <w:rFonts w:ascii="Times New Roman" w:hAnsi="Times New Roman" w:cs="Times New Roman"/>
          <w:bCs/>
          <w:sz w:val="23"/>
          <w:szCs w:val="23"/>
        </w:rPr>
        <w:t xml:space="preserve"> pozycji spisu</w:t>
      </w:r>
      <w:r>
        <w:rPr>
          <w:rFonts w:ascii="Times New Roman" w:hAnsi="Times New Roman" w:cs="Times New Roman"/>
          <w:sz w:val="23"/>
          <w:szCs w:val="23"/>
        </w:rPr>
        <w:t xml:space="preserve">: cechy spisywanych składników umożliwiające ich identyfikację, ilości poszczególnych składników; </w:t>
      </w:r>
    </w:p>
    <w:p w:rsidR="009A21BA" w:rsidRPr="000D4C44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c)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4B256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zako</w:t>
      </w:r>
      <w:r>
        <w:rPr>
          <w:rFonts w:ascii="Times New Roman" w:hAnsi="Times New Roman" w:cs="Times New Roman"/>
          <w:sz w:val="23"/>
          <w:szCs w:val="23"/>
        </w:rPr>
        <w:t>ńczenie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arkusza następuje przez wpisanie adnotacji: „</w:t>
      </w:r>
      <w:r w:rsidRPr="000D4C44">
        <w:rPr>
          <w:rFonts w:ascii="Times New Roman" w:hAnsi="Times New Roman" w:cs="Times New Roman"/>
          <w:bCs/>
          <w:sz w:val="23"/>
          <w:szCs w:val="23"/>
        </w:rPr>
        <w:t>spis zakończono na pozycji nr…</w:t>
      </w:r>
      <w:r w:rsidRPr="000D4C44">
        <w:rPr>
          <w:rFonts w:ascii="Times New Roman" w:hAnsi="Times New Roman" w:cs="Times New Roman"/>
          <w:sz w:val="23"/>
          <w:szCs w:val="23"/>
        </w:rPr>
        <w:t>”.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5.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Wpisu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arkusza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spisowego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nale</w:t>
      </w:r>
      <w:r>
        <w:rPr>
          <w:rFonts w:ascii="Times New Roman" w:hAnsi="Times New Roman" w:cs="Times New Roman"/>
          <w:sz w:val="23"/>
          <w:szCs w:val="23"/>
        </w:rPr>
        <w:t>ży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dokonać bezpośrednio po ustaleniu stanu składnika. 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6.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>B</w:t>
      </w:r>
      <w:proofErr w:type="spellStart"/>
      <w:r>
        <w:rPr>
          <w:rFonts w:ascii="Times New Roman" w:hAnsi="Times New Roman" w:cs="Times New Roman"/>
          <w:sz w:val="23"/>
          <w:szCs w:val="23"/>
        </w:rPr>
        <w:t>łędy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popełnione w arkuszach spisu można poprawiać wyłącznie przez skreślenie błędnego zapisu (tekstu lub liczby), tak aby pozostał on czytelny, a następnie wpisaniu zapisu poprawnego. Poprawka błędu powinna być potwierdzona podpisem przez osobę dokonującą spisu z natury. Natomiast błędy powstałe np. przy wycenie arkuszy powinny być poprawione i podpisane przez osoby, którym powierzono wykonanie tej czynności.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7.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Dokonywanie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poprawek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winno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znale</w:t>
      </w:r>
      <w:r>
        <w:rPr>
          <w:rFonts w:ascii="Times New Roman" w:hAnsi="Times New Roman" w:cs="Times New Roman"/>
          <w:b/>
          <w:bCs/>
          <w:sz w:val="23"/>
          <w:szCs w:val="23"/>
        </w:rPr>
        <w:t>źć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swoje odbicie w protokole opisowym z przebiegu inwentaryzacji, w którym należy zamieścić uwagę odnośnie dokonanej poprawki: pozycja spisowa, powód dokonania poprawki, przez kogo.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8.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W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czasie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inwentaryzacji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powinno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mie</w:t>
      </w:r>
      <w:proofErr w:type="spellEnd"/>
      <w:r>
        <w:rPr>
          <w:rFonts w:ascii="Times New Roman" w:hAnsi="Times New Roman" w:cs="Times New Roman"/>
          <w:sz w:val="23"/>
          <w:szCs w:val="23"/>
        </w:rPr>
        <w:t>ć miejsca wydawanie i przyjmowanie w polu spisowym składników majątkowych, z wyjątkiem przypadków szczególnych. W tych sytuacjach należy odpowiednio oznaczyć dowody ruchu takich składników, a także dokonać odpowiednich adnotacji w arkuszach spisowych, zapewniających rzetelne rozliczenie różnic inwentaryzacyjnych.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9.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Arkusze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spisowe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stanowi</w:t>
      </w:r>
      <w:proofErr w:type="spellEnd"/>
      <w:r>
        <w:rPr>
          <w:rFonts w:ascii="Times New Roman" w:hAnsi="Times New Roman" w:cs="Times New Roman"/>
          <w:sz w:val="23"/>
          <w:szCs w:val="23"/>
        </w:rPr>
        <w:t>ą dowód księgowy i jako takie powinny spełniać podstawowe wymogi ustawowe, tzn. zawierać: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a)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4D46B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nazw</w:t>
      </w:r>
      <w:proofErr w:type="spellEnd"/>
      <w:r>
        <w:rPr>
          <w:rFonts w:ascii="Times New Roman" w:hAnsi="Times New Roman" w:cs="Times New Roman"/>
          <w:sz w:val="23"/>
          <w:szCs w:val="23"/>
        </w:rPr>
        <w:t>ę jednostki i pola spisowego (pieczęć firmowa),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b)</w:t>
      </w:r>
      <w:r w:rsidR="004D46B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numer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arkusza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c)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4D46B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sk</w:t>
      </w:r>
      <w:proofErr w:type="spellEnd"/>
      <w:r>
        <w:rPr>
          <w:rFonts w:ascii="Times New Roman" w:hAnsi="Times New Roman" w:cs="Times New Roman"/>
          <w:sz w:val="23"/>
          <w:szCs w:val="23"/>
        </w:rPr>
        <w:t>ład komisji inwentaryzacyjnej, osób odpowiedzialnych materialnie lub innych osób uczestniczących w spisie, np. biegłych (imiona, nazwiska, podpisy),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d)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4D46B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dat</w:t>
      </w:r>
      <w:proofErr w:type="spellEnd"/>
      <w:r>
        <w:rPr>
          <w:rFonts w:ascii="Times New Roman" w:hAnsi="Times New Roman" w:cs="Times New Roman"/>
          <w:sz w:val="23"/>
          <w:szCs w:val="23"/>
        </w:rPr>
        <w:t>ę (godzinę) rozpoczęcia i zakończenia spisu, tj. datę i godzinę rzeczywistego rozpoczęcia i zakończenia w danym dniu spisu,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e)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4D46B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dat</w:t>
      </w:r>
      <w:proofErr w:type="spellEnd"/>
      <w:r>
        <w:rPr>
          <w:rFonts w:ascii="Times New Roman" w:hAnsi="Times New Roman" w:cs="Times New Roman"/>
          <w:sz w:val="23"/>
          <w:szCs w:val="23"/>
        </w:rPr>
        <w:t>ę, na jaką przypada termin spisu,</w:t>
      </w:r>
    </w:p>
    <w:p w:rsidR="009A21BA" w:rsidRPr="002F1D41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lastRenderedPageBreak/>
        <w:tab/>
        <w:t>f)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4D46B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2F1D41">
        <w:rPr>
          <w:rFonts w:ascii="Times New Roman" w:hAnsi="Times New Roman" w:cs="Times New Roman"/>
          <w:bCs/>
          <w:sz w:val="23"/>
          <w:szCs w:val="23"/>
          <w:lang w:val="en-US"/>
        </w:rPr>
        <w:t>dane</w:t>
      </w:r>
      <w:proofErr w:type="spellEnd"/>
      <w:r w:rsidRPr="002F1D41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2F1D41">
        <w:rPr>
          <w:rFonts w:ascii="Times New Roman" w:hAnsi="Times New Roman" w:cs="Times New Roman"/>
          <w:bCs/>
          <w:sz w:val="23"/>
          <w:szCs w:val="23"/>
          <w:lang w:val="en-US"/>
        </w:rPr>
        <w:t>dotycz</w:t>
      </w:r>
      <w:r w:rsidRPr="002F1D41">
        <w:rPr>
          <w:rFonts w:ascii="Times New Roman" w:hAnsi="Times New Roman" w:cs="Times New Roman"/>
          <w:bCs/>
          <w:sz w:val="23"/>
          <w:szCs w:val="23"/>
        </w:rPr>
        <w:t>ące</w:t>
      </w:r>
      <w:proofErr w:type="spellEnd"/>
      <w:r w:rsidRPr="002F1D41">
        <w:rPr>
          <w:rFonts w:ascii="Times New Roman" w:hAnsi="Times New Roman" w:cs="Times New Roman"/>
          <w:bCs/>
          <w:sz w:val="23"/>
          <w:szCs w:val="23"/>
        </w:rPr>
        <w:t xml:space="preserve"> spisywanych składników (numer kolejny, symbol indeksu, nazwa, jednostka miary, ilość stwierdzona w czasie spisu),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g)</w:t>
      </w:r>
      <w:r w:rsidR="004D46B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podsumowanie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arkusza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h)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4D46B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dat</w:t>
      </w:r>
      <w:proofErr w:type="spellEnd"/>
      <w:r>
        <w:rPr>
          <w:rFonts w:ascii="Times New Roman" w:hAnsi="Times New Roman" w:cs="Times New Roman"/>
          <w:sz w:val="23"/>
          <w:szCs w:val="23"/>
        </w:rPr>
        <w:t>ę i podpisy członków komisji i osób odpowiedzialnych na końcu arkusza spisowego.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10.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 w:rsidRPr="002F1D41">
        <w:rPr>
          <w:rFonts w:ascii="Times New Roman" w:hAnsi="Times New Roman" w:cs="Times New Roman"/>
          <w:bCs/>
          <w:sz w:val="23"/>
          <w:szCs w:val="23"/>
          <w:lang w:val="en-US"/>
        </w:rPr>
        <w:t>Arkusze</w:t>
      </w:r>
      <w:proofErr w:type="spellEnd"/>
      <w:r w:rsidRPr="002F1D41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2F1D41">
        <w:rPr>
          <w:rFonts w:ascii="Times New Roman" w:hAnsi="Times New Roman" w:cs="Times New Roman"/>
          <w:bCs/>
          <w:sz w:val="23"/>
          <w:szCs w:val="23"/>
          <w:lang w:val="en-US"/>
        </w:rPr>
        <w:t>spisowe</w:t>
      </w:r>
      <w:proofErr w:type="spellEnd"/>
      <w:r w:rsidRPr="002F1D41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2F1D41">
        <w:rPr>
          <w:rFonts w:ascii="Times New Roman" w:hAnsi="Times New Roman" w:cs="Times New Roman"/>
          <w:bCs/>
          <w:sz w:val="23"/>
          <w:szCs w:val="23"/>
          <w:lang w:val="en-US"/>
        </w:rPr>
        <w:t>sporz</w:t>
      </w:r>
      <w:r w:rsidRPr="002F1D41">
        <w:rPr>
          <w:rFonts w:ascii="Times New Roman" w:hAnsi="Times New Roman" w:cs="Times New Roman"/>
          <w:bCs/>
          <w:sz w:val="23"/>
          <w:szCs w:val="23"/>
        </w:rPr>
        <w:t>ądza</w:t>
      </w:r>
      <w:proofErr w:type="spellEnd"/>
      <w:r w:rsidRPr="002F1D41">
        <w:rPr>
          <w:rFonts w:ascii="Times New Roman" w:hAnsi="Times New Roman" w:cs="Times New Roman"/>
          <w:bCs/>
          <w:sz w:val="23"/>
          <w:szCs w:val="23"/>
        </w:rPr>
        <w:t xml:space="preserve"> się w dwóch egzemplarzach, a przy inwentaryzacjach zdawczo-odbiorczych w trzech.</w:t>
      </w:r>
      <w:r>
        <w:rPr>
          <w:rFonts w:ascii="Times New Roman" w:hAnsi="Times New Roman" w:cs="Times New Roman"/>
          <w:sz w:val="23"/>
          <w:szCs w:val="23"/>
        </w:rPr>
        <w:t xml:space="preserve"> Oryginał otrzymuje księgowość, a kopię osoba materialnie odpowiedzialna, w której obecności winny być spisywane wszystkie składniki majątkowe.</w:t>
      </w:r>
    </w:p>
    <w:p w:rsidR="009A21BA" w:rsidRPr="001E73C0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11.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W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arkuszach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powinno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ę zostawiać wolnych – niewypełnionych wierszy. Wzór arkusza spisu z natury – uniwersalnego przedstawia </w:t>
      </w:r>
      <w:r w:rsidRPr="001E73C0">
        <w:rPr>
          <w:rFonts w:ascii="Times New Roman" w:hAnsi="Times New Roman" w:cs="Times New Roman"/>
          <w:bCs/>
          <w:sz w:val="23"/>
          <w:szCs w:val="23"/>
        </w:rPr>
        <w:t>wzór 10</w:t>
      </w:r>
      <w:r w:rsidRPr="001E73C0">
        <w:rPr>
          <w:rFonts w:ascii="Times New Roman" w:hAnsi="Times New Roman" w:cs="Times New Roman"/>
          <w:sz w:val="23"/>
          <w:szCs w:val="23"/>
        </w:rPr>
        <w:t>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color w:val="C5000B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12.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 w:rsidRPr="002F1D41">
        <w:rPr>
          <w:rFonts w:ascii="Times New Roman" w:hAnsi="Times New Roman" w:cs="Times New Roman"/>
          <w:sz w:val="23"/>
          <w:szCs w:val="23"/>
          <w:lang w:val="en-US"/>
        </w:rPr>
        <w:t>Spis</w:t>
      </w:r>
      <w:proofErr w:type="spellEnd"/>
      <w:r w:rsidRPr="002F1D41">
        <w:rPr>
          <w:rFonts w:ascii="Times New Roman" w:hAnsi="Times New Roman" w:cs="Times New Roman"/>
          <w:sz w:val="23"/>
          <w:szCs w:val="23"/>
          <w:lang w:val="en-US"/>
        </w:rPr>
        <w:t xml:space="preserve"> z </w:t>
      </w:r>
      <w:proofErr w:type="spellStart"/>
      <w:r w:rsidRPr="002F1D41">
        <w:rPr>
          <w:rFonts w:ascii="Times New Roman" w:hAnsi="Times New Roman" w:cs="Times New Roman"/>
          <w:sz w:val="23"/>
          <w:szCs w:val="23"/>
          <w:lang w:val="en-US"/>
        </w:rPr>
        <w:t>natury</w:t>
      </w:r>
      <w:proofErr w:type="spellEnd"/>
      <w:r w:rsidRPr="002F1D4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2F1D41">
        <w:rPr>
          <w:rFonts w:ascii="Times New Roman" w:hAnsi="Times New Roman" w:cs="Times New Roman"/>
          <w:sz w:val="23"/>
          <w:szCs w:val="23"/>
          <w:lang w:val="en-US"/>
        </w:rPr>
        <w:t>powinien</w:t>
      </w:r>
      <w:proofErr w:type="spellEnd"/>
      <w:r w:rsidRPr="002F1D41">
        <w:rPr>
          <w:rFonts w:ascii="Times New Roman" w:hAnsi="Times New Roman" w:cs="Times New Roman"/>
          <w:sz w:val="23"/>
          <w:szCs w:val="23"/>
          <w:lang w:val="en-US"/>
        </w:rPr>
        <w:t xml:space="preserve"> by</w:t>
      </w:r>
      <w:r w:rsidRPr="002F1D41">
        <w:rPr>
          <w:rFonts w:ascii="Times New Roman" w:hAnsi="Times New Roman" w:cs="Times New Roman"/>
          <w:sz w:val="23"/>
          <w:szCs w:val="23"/>
        </w:rPr>
        <w:t>ć prowadzony jednocześnie na jednym arkuszu spisowym</w:t>
      </w:r>
      <w:r w:rsidR="00277502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color w:val="C5000B"/>
          <w:sz w:val="23"/>
          <w:szCs w:val="23"/>
        </w:rPr>
        <w:t xml:space="preserve"> 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13.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Dla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sk</w:t>
      </w:r>
      <w:r>
        <w:rPr>
          <w:rFonts w:ascii="Times New Roman" w:hAnsi="Times New Roman" w:cs="Times New Roman"/>
          <w:sz w:val="23"/>
          <w:szCs w:val="23"/>
        </w:rPr>
        <w:t>ładników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niepełnowartościowych spisanych na arkuszu spisowym należy sporządzić </w:t>
      </w:r>
      <w:r w:rsidRPr="002F1D41">
        <w:rPr>
          <w:rFonts w:ascii="Times New Roman" w:hAnsi="Times New Roman" w:cs="Times New Roman"/>
          <w:bCs/>
          <w:sz w:val="23"/>
          <w:szCs w:val="23"/>
        </w:rPr>
        <w:t>protokół wyceny tych składników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r>
        <w:rPr>
          <w:rFonts w:ascii="Times New Roman" w:hAnsi="Times New Roman" w:cs="Times New Roman"/>
          <w:sz w:val="23"/>
          <w:szCs w:val="23"/>
        </w:rPr>
        <w:t>wzór 11.</w:t>
      </w:r>
    </w:p>
    <w:p w:rsidR="009A21BA" w:rsidRPr="002F1D41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14.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 w:rsidRPr="002F1D41">
        <w:rPr>
          <w:rFonts w:ascii="Times New Roman" w:hAnsi="Times New Roman" w:cs="Times New Roman"/>
          <w:bCs/>
          <w:sz w:val="23"/>
          <w:szCs w:val="23"/>
          <w:lang w:val="en-US"/>
        </w:rPr>
        <w:t>Osoby</w:t>
      </w:r>
      <w:proofErr w:type="spellEnd"/>
      <w:r w:rsidRPr="002F1D41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2F1D41">
        <w:rPr>
          <w:rFonts w:ascii="Times New Roman" w:hAnsi="Times New Roman" w:cs="Times New Roman"/>
          <w:bCs/>
          <w:sz w:val="23"/>
          <w:szCs w:val="23"/>
          <w:lang w:val="en-US"/>
        </w:rPr>
        <w:t>materialnie</w:t>
      </w:r>
      <w:proofErr w:type="spellEnd"/>
      <w:r w:rsidRPr="002F1D41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2F1D41">
        <w:rPr>
          <w:rFonts w:ascii="Times New Roman" w:hAnsi="Times New Roman" w:cs="Times New Roman"/>
          <w:bCs/>
          <w:sz w:val="23"/>
          <w:szCs w:val="23"/>
          <w:lang w:val="en-US"/>
        </w:rPr>
        <w:t>odpowiedzialne</w:t>
      </w:r>
      <w:proofErr w:type="spellEnd"/>
      <w:r w:rsidRPr="002F1D41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2F1D41">
        <w:rPr>
          <w:rFonts w:ascii="Times New Roman" w:hAnsi="Times New Roman" w:cs="Times New Roman"/>
          <w:bCs/>
          <w:sz w:val="23"/>
          <w:szCs w:val="23"/>
          <w:lang w:val="en-US"/>
        </w:rPr>
        <w:t>sk</w:t>
      </w:r>
      <w:r w:rsidRPr="002F1D41">
        <w:rPr>
          <w:rFonts w:ascii="Times New Roman" w:hAnsi="Times New Roman" w:cs="Times New Roman"/>
          <w:bCs/>
          <w:sz w:val="23"/>
          <w:szCs w:val="23"/>
        </w:rPr>
        <w:t>ładają</w:t>
      </w:r>
      <w:proofErr w:type="spellEnd"/>
      <w:r w:rsidRPr="002F1D41">
        <w:rPr>
          <w:rFonts w:ascii="Times New Roman" w:hAnsi="Times New Roman" w:cs="Times New Roman"/>
          <w:bCs/>
          <w:sz w:val="23"/>
          <w:szCs w:val="23"/>
        </w:rPr>
        <w:t xml:space="preserve"> oświadczenia, że wszystkie składniki zostały objęte spisem i osoby te nie wnoszą zastrzeżeń do kompletności spisów i do pracy zespołu spisowego – wzór nr 12.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15.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Po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zako</w:t>
      </w:r>
      <w:r>
        <w:rPr>
          <w:rFonts w:ascii="Times New Roman" w:hAnsi="Times New Roman" w:cs="Times New Roman"/>
          <w:sz w:val="23"/>
          <w:szCs w:val="23"/>
        </w:rPr>
        <w:t>ńczeniu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inwentaryzacji zespół spisowy sporządza sprawozdanie z przeprowadzonej inwentaryzacji – </w:t>
      </w:r>
      <w:r w:rsidRPr="001E73C0">
        <w:rPr>
          <w:rFonts w:ascii="Times New Roman" w:hAnsi="Times New Roman" w:cs="Times New Roman"/>
          <w:bCs/>
          <w:sz w:val="23"/>
          <w:szCs w:val="23"/>
        </w:rPr>
        <w:t>wzór nr 13</w:t>
      </w:r>
      <w:r w:rsidRPr="001E73C0">
        <w:rPr>
          <w:rFonts w:ascii="Times New Roman" w:hAnsi="Times New Roman" w:cs="Times New Roman"/>
          <w:sz w:val="23"/>
          <w:szCs w:val="23"/>
        </w:rPr>
        <w:t>.</w:t>
      </w:r>
    </w:p>
    <w:p w:rsidR="009A21BA" w:rsidRPr="00CE5B48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16.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5B48">
        <w:rPr>
          <w:rFonts w:ascii="Times New Roman" w:hAnsi="Times New Roman" w:cs="Times New Roman"/>
          <w:sz w:val="23"/>
          <w:szCs w:val="23"/>
          <w:lang w:val="en-US"/>
        </w:rPr>
        <w:t xml:space="preserve">W </w:t>
      </w:r>
      <w:proofErr w:type="spellStart"/>
      <w:r w:rsidRPr="00CE5B48">
        <w:rPr>
          <w:rFonts w:ascii="Times New Roman" w:hAnsi="Times New Roman" w:cs="Times New Roman"/>
          <w:sz w:val="23"/>
          <w:szCs w:val="23"/>
          <w:lang w:val="en-US"/>
        </w:rPr>
        <w:t>trakcie</w:t>
      </w:r>
      <w:proofErr w:type="spellEnd"/>
      <w:r w:rsidRPr="00CE5B4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E5B48">
        <w:rPr>
          <w:rFonts w:ascii="Times New Roman" w:hAnsi="Times New Roman" w:cs="Times New Roman"/>
          <w:sz w:val="23"/>
          <w:szCs w:val="23"/>
          <w:lang w:val="en-US"/>
        </w:rPr>
        <w:t>inwentaryzacji</w:t>
      </w:r>
      <w:proofErr w:type="spellEnd"/>
      <w:r w:rsidRPr="00CE5B4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E5B48">
        <w:rPr>
          <w:rFonts w:ascii="Times New Roman" w:hAnsi="Times New Roman" w:cs="Times New Roman"/>
          <w:sz w:val="23"/>
          <w:szCs w:val="23"/>
          <w:lang w:val="en-US"/>
        </w:rPr>
        <w:t>przeprowadzane</w:t>
      </w:r>
      <w:proofErr w:type="spellEnd"/>
      <w:r w:rsidRPr="00CE5B48">
        <w:rPr>
          <w:rFonts w:ascii="Times New Roman" w:hAnsi="Times New Roman" w:cs="Times New Roman"/>
          <w:sz w:val="23"/>
          <w:szCs w:val="23"/>
          <w:lang w:val="en-US"/>
        </w:rPr>
        <w:t xml:space="preserve"> s</w:t>
      </w:r>
      <w:r w:rsidRPr="00CE5B48">
        <w:rPr>
          <w:rFonts w:ascii="Times New Roman" w:hAnsi="Times New Roman" w:cs="Times New Roman"/>
          <w:sz w:val="23"/>
          <w:szCs w:val="23"/>
        </w:rPr>
        <w:t>ą kontrole. Uprawnionymi do przeprowadzenia takiej kontroli są:</w:t>
      </w:r>
    </w:p>
    <w:p w:rsidR="009A21BA" w:rsidRPr="00CE5B48" w:rsidRDefault="00CE5B48" w:rsidP="009A21BA">
      <w:p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a) </w:t>
      </w:r>
      <w:r w:rsidR="00277502">
        <w:rPr>
          <w:rFonts w:ascii="Times New Roman" w:hAnsi="Times New Roman" w:cs="Times New Roman"/>
          <w:sz w:val="23"/>
          <w:szCs w:val="23"/>
          <w:lang w:val="en-US"/>
        </w:rPr>
        <w:t>g</w:t>
      </w:r>
      <w:proofErr w:type="spellStart"/>
      <w:r w:rsidR="009A21BA" w:rsidRPr="00CE5B48">
        <w:rPr>
          <w:rFonts w:ascii="Times New Roman" w:hAnsi="Times New Roman" w:cs="Times New Roman"/>
          <w:sz w:val="23"/>
          <w:szCs w:val="23"/>
        </w:rPr>
        <w:t>łówny</w:t>
      </w:r>
      <w:proofErr w:type="spellEnd"/>
      <w:r w:rsidR="009A21BA" w:rsidRPr="00CE5B48">
        <w:rPr>
          <w:rFonts w:ascii="Times New Roman" w:hAnsi="Times New Roman" w:cs="Times New Roman"/>
          <w:sz w:val="23"/>
          <w:szCs w:val="23"/>
        </w:rPr>
        <w:t xml:space="preserve"> </w:t>
      </w:r>
      <w:r w:rsidR="00277502">
        <w:rPr>
          <w:rFonts w:ascii="Times New Roman" w:hAnsi="Times New Roman" w:cs="Times New Roman"/>
          <w:sz w:val="23"/>
          <w:szCs w:val="23"/>
        </w:rPr>
        <w:t>k</w:t>
      </w:r>
      <w:r w:rsidR="009A21BA" w:rsidRPr="00CE5B48">
        <w:rPr>
          <w:rFonts w:ascii="Times New Roman" w:hAnsi="Times New Roman" w:cs="Times New Roman"/>
          <w:sz w:val="23"/>
          <w:szCs w:val="23"/>
        </w:rPr>
        <w:t>sięgowy</w:t>
      </w:r>
      <w:r>
        <w:rPr>
          <w:rFonts w:ascii="Times New Roman" w:hAnsi="Times New Roman" w:cs="Times New Roman"/>
          <w:sz w:val="23"/>
          <w:szCs w:val="23"/>
        </w:rPr>
        <w:t>,</w:t>
      </w:r>
      <w:r w:rsidR="009A21BA" w:rsidRPr="00CE5B48">
        <w:rPr>
          <w:rFonts w:ascii="Times New Roman" w:hAnsi="Times New Roman" w:cs="Times New Roman"/>
          <w:sz w:val="23"/>
          <w:szCs w:val="23"/>
        </w:rPr>
        <w:t xml:space="preserve"> </w:t>
      </w:r>
      <w:r w:rsidR="00277502">
        <w:rPr>
          <w:rFonts w:ascii="Times New Roman" w:hAnsi="Times New Roman" w:cs="Times New Roman"/>
          <w:sz w:val="23"/>
          <w:szCs w:val="23"/>
        </w:rPr>
        <w:t>d</w:t>
      </w:r>
      <w:r w:rsidR="009A21BA" w:rsidRPr="00CE5B48">
        <w:rPr>
          <w:rFonts w:ascii="Times New Roman" w:hAnsi="Times New Roman" w:cs="Times New Roman"/>
          <w:sz w:val="23"/>
          <w:szCs w:val="23"/>
        </w:rPr>
        <w:t>yrektor Ośrodka,</w:t>
      </w:r>
    </w:p>
    <w:p w:rsidR="009A21BA" w:rsidRDefault="00CE5B48" w:rsidP="009A21BA">
      <w:p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b) </w:t>
      </w:r>
      <w:proofErr w:type="spellStart"/>
      <w:r w:rsidR="009A21BA" w:rsidRPr="00CE5B48">
        <w:rPr>
          <w:rFonts w:ascii="Times New Roman" w:hAnsi="Times New Roman" w:cs="Times New Roman"/>
          <w:sz w:val="23"/>
          <w:szCs w:val="23"/>
          <w:lang w:val="en-US"/>
        </w:rPr>
        <w:t>cz</w:t>
      </w:r>
      <w:r w:rsidR="009A21BA" w:rsidRPr="00CE5B48">
        <w:rPr>
          <w:rFonts w:ascii="Times New Roman" w:hAnsi="Times New Roman" w:cs="Times New Roman"/>
          <w:sz w:val="23"/>
          <w:szCs w:val="23"/>
        </w:rPr>
        <w:t>łonkowie</w:t>
      </w:r>
      <w:proofErr w:type="spellEnd"/>
      <w:r w:rsidR="009A21BA" w:rsidRPr="00CE5B48">
        <w:rPr>
          <w:rFonts w:ascii="Times New Roman" w:hAnsi="Times New Roman" w:cs="Times New Roman"/>
          <w:sz w:val="23"/>
          <w:szCs w:val="23"/>
        </w:rPr>
        <w:t xml:space="preserve"> komisji inwentaryzacyjnej,</w:t>
      </w:r>
    </w:p>
    <w:p w:rsidR="00CE5B48" w:rsidRPr="00CE5B48" w:rsidRDefault="00CE5B48" w:rsidP="009A21BA">
      <w:p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powołani kontrolerzy spisowi.</w:t>
      </w:r>
    </w:p>
    <w:p w:rsidR="009A21BA" w:rsidRPr="009D65ED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C5000B"/>
          <w:sz w:val="23"/>
          <w:szCs w:val="23"/>
          <w:lang w:val="en-US"/>
        </w:rPr>
        <w:tab/>
      </w:r>
      <w:r w:rsidRPr="009D65ED">
        <w:rPr>
          <w:rFonts w:ascii="Times New Roman" w:hAnsi="Times New Roman" w:cs="Times New Roman"/>
          <w:sz w:val="23"/>
          <w:szCs w:val="23"/>
          <w:lang w:val="en-US"/>
        </w:rPr>
        <w:t xml:space="preserve">Na </w:t>
      </w:r>
      <w:proofErr w:type="spellStart"/>
      <w:r w:rsidRPr="009D65ED">
        <w:rPr>
          <w:rFonts w:ascii="Times New Roman" w:hAnsi="Times New Roman" w:cs="Times New Roman"/>
          <w:sz w:val="23"/>
          <w:szCs w:val="23"/>
          <w:lang w:val="en-US"/>
        </w:rPr>
        <w:t>arkuszu</w:t>
      </w:r>
      <w:proofErr w:type="spellEnd"/>
      <w:r w:rsidRPr="009D65E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9D65ED">
        <w:rPr>
          <w:rFonts w:ascii="Times New Roman" w:hAnsi="Times New Roman" w:cs="Times New Roman"/>
          <w:sz w:val="23"/>
          <w:szCs w:val="23"/>
          <w:lang w:val="en-US"/>
        </w:rPr>
        <w:t>spisowym</w:t>
      </w:r>
      <w:proofErr w:type="spellEnd"/>
      <w:r w:rsidRPr="009D65E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9D65ED">
        <w:rPr>
          <w:rFonts w:ascii="Times New Roman" w:hAnsi="Times New Roman" w:cs="Times New Roman"/>
          <w:sz w:val="23"/>
          <w:szCs w:val="23"/>
          <w:lang w:val="en-US"/>
        </w:rPr>
        <w:t>kontroluj</w:t>
      </w:r>
      <w:r w:rsidRPr="009D65ED">
        <w:rPr>
          <w:rFonts w:ascii="Times New Roman" w:hAnsi="Times New Roman" w:cs="Times New Roman"/>
          <w:sz w:val="23"/>
          <w:szCs w:val="23"/>
        </w:rPr>
        <w:t>ący</w:t>
      </w:r>
      <w:proofErr w:type="spellEnd"/>
      <w:r w:rsidRPr="009D65ED">
        <w:rPr>
          <w:rFonts w:ascii="Times New Roman" w:hAnsi="Times New Roman" w:cs="Times New Roman"/>
          <w:sz w:val="23"/>
          <w:szCs w:val="23"/>
        </w:rPr>
        <w:t xml:space="preserve"> oznacza swym podpisem pozycje, które zostały skontrolowane. Z wyników kontroli sporządza się protokół – </w:t>
      </w:r>
      <w:r w:rsidRPr="001E73C0">
        <w:rPr>
          <w:rFonts w:ascii="Times New Roman" w:hAnsi="Times New Roman" w:cs="Times New Roman"/>
          <w:bCs/>
          <w:sz w:val="23"/>
          <w:szCs w:val="23"/>
        </w:rPr>
        <w:t>wzór nr 14</w:t>
      </w:r>
      <w:r w:rsidRPr="001E73C0">
        <w:rPr>
          <w:rFonts w:ascii="Times New Roman" w:hAnsi="Times New Roman" w:cs="Times New Roman"/>
          <w:sz w:val="23"/>
          <w:szCs w:val="23"/>
        </w:rPr>
        <w:t>.</w:t>
      </w:r>
      <w:r w:rsidRPr="009D65ED">
        <w:rPr>
          <w:rFonts w:ascii="Times New Roman" w:hAnsi="Times New Roman" w:cs="Times New Roman"/>
          <w:sz w:val="23"/>
          <w:szCs w:val="23"/>
        </w:rPr>
        <w:t xml:space="preserve"> W razie stwierdzenia, w toku kontroli lub w późniejszym terminie, że spis z natury w całości lub w części został przeprowadzony nieprawidłowo, Dyrektor Ośrodka zarządza ponowne przeprowadzenie całości lub części tego spisu.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17.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Co do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zasady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termin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spisu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natury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nast</w:t>
      </w:r>
      <w:r>
        <w:rPr>
          <w:rFonts w:ascii="Times New Roman" w:hAnsi="Times New Roman" w:cs="Times New Roman"/>
          <w:sz w:val="23"/>
          <w:szCs w:val="23"/>
        </w:rPr>
        <w:t>ępujący</w:t>
      </w:r>
      <w:proofErr w:type="spellEnd"/>
      <w:r>
        <w:rPr>
          <w:rFonts w:ascii="Times New Roman" w:hAnsi="Times New Roman" w:cs="Times New Roman"/>
          <w:sz w:val="23"/>
          <w:szCs w:val="23"/>
        </w:rPr>
        <w:t>: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1.</w:t>
      </w:r>
      <w:r w:rsidRPr="001E73C0">
        <w:rPr>
          <w:rFonts w:ascii="Times New Roman" w:hAnsi="Times New Roman" w:cs="Times New Roman"/>
          <w:b/>
          <w:sz w:val="23"/>
          <w:szCs w:val="23"/>
          <w:lang w:val="en-US"/>
        </w:rPr>
        <w:tab/>
      </w:r>
      <w:r w:rsidRPr="001E73C0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Na </w:t>
      </w:r>
      <w:proofErr w:type="spellStart"/>
      <w:r w:rsidRPr="001E73C0">
        <w:rPr>
          <w:rFonts w:ascii="Times New Roman" w:hAnsi="Times New Roman" w:cs="Times New Roman"/>
          <w:bCs/>
          <w:sz w:val="23"/>
          <w:szCs w:val="23"/>
          <w:lang w:val="en-US"/>
        </w:rPr>
        <w:t>ostatni</w:t>
      </w:r>
      <w:proofErr w:type="spellEnd"/>
      <w:r w:rsidRPr="001E73C0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1E73C0">
        <w:rPr>
          <w:rFonts w:ascii="Times New Roman" w:hAnsi="Times New Roman" w:cs="Times New Roman"/>
          <w:bCs/>
          <w:sz w:val="23"/>
          <w:szCs w:val="23"/>
          <w:lang w:val="en-US"/>
        </w:rPr>
        <w:t>dzie</w:t>
      </w:r>
      <w:proofErr w:type="spellEnd"/>
      <w:r w:rsidRPr="001E73C0">
        <w:rPr>
          <w:rFonts w:ascii="Times New Roman" w:hAnsi="Times New Roman" w:cs="Times New Roman"/>
          <w:bCs/>
          <w:sz w:val="23"/>
          <w:szCs w:val="23"/>
        </w:rPr>
        <w:t>ń każdego roku obrotowego</w:t>
      </w:r>
      <w:r w:rsidRPr="001E73C0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Dotrzymanie tego terminu i częstotliwości inwentaryzacji będzie uznane, jeżeli inwentaryzację:</w:t>
      </w:r>
    </w:p>
    <w:p w:rsidR="009A21BA" w:rsidRDefault="009A21BA" w:rsidP="009A21BA">
      <w:pPr>
        <w:tabs>
          <w:tab w:val="right" w:pos="2694"/>
          <w:tab w:val="left" w:pos="2836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  <w:tab w:val="left" w:pos="11498"/>
          <w:tab w:val="left" w:pos="12218"/>
          <w:tab w:val="left" w:pos="12938"/>
        </w:tabs>
        <w:autoSpaceDE w:val="0"/>
        <w:autoSpaceDN w:val="0"/>
        <w:adjustRightInd w:val="0"/>
        <w:spacing w:before="100" w:after="80"/>
        <w:ind w:left="1418" w:hanging="79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a)</w:t>
      </w:r>
      <w:r w:rsidR="003550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sk</w:t>
      </w:r>
      <w:r>
        <w:rPr>
          <w:rFonts w:ascii="Times New Roman" w:hAnsi="Times New Roman" w:cs="Times New Roman"/>
          <w:sz w:val="23"/>
          <w:szCs w:val="23"/>
        </w:rPr>
        <w:t>ładników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aktywów (z wyłączeniem aktywów pieniężnych, papierów wartościowych, produktów w toku oraz materiałów, towarów i produktów gotowych, które odpisywane są w koszty w momencie ich zakupu lub wytworzenia) rozpocznie się nie wcześniej niż </w:t>
      </w:r>
      <w:r w:rsidRPr="001E73C0">
        <w:rPr>
          <w:rFonts w:ascii="Times New Roman" w:hAnsi="Times New Roman" w:cs="Times New Roman"/>
          <w:bCs/>
          <w:sz w:val="23"/>
          <w:szCs w:val="23"/>
        </w:rPr>
        <w:t>trzy miesiące przed końcem roku obrotowego, a zakończy do 15 dnia następnego roku</w:t>
      </w:r>
      <w:r w:rsidRPr="001E73C0">
        <w:rPr>
          <w:rFonts w:ascii="Times New Roman" w:hAnsi="Times New Roman" w:cs="Times New Roman"/>
          <w:sz w:val="23"/>
          <w:szCs w:val="23"/>
        </w:rPr>
        <w:t xml:space="preserve">; </w:t>
      </w:r>
      <w:r>
        <w:rPr>
          <w:rFonts w:ascii="Times New Roman" w:hAnsi="Times New Roman" w:cs="Times New Roman"/>
          <w:sz w:val="23"/>
          <w:szCs w:val="23"/>
        </w:rPr>
        <w:t>ustalenie więc ich stanu na dzień bilansowy nastąpi poprzez dopisanie lub odpisanie od stanu stwierdzonego drogą spisu – przychodów</w:t>
      </w:r>
      <w:r w:rsidR="001E73C0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i rozchodów (zwiększeń i zmniejszeń), jakie nastąpiły między datą spisu a dniem ustalenia stanu wynikającego z ksiąg rachunkowych (31 grudnia), przy czym stan wynikający z ksiąg nie może być ustalony po dniu bilansowym,</w:t>
      </w:r>
    </w:p>
    <w:p w:rsidR="009A21BA" w:rsidRPr="009D65ED" w:rsidRDefault="009A21BA" w:rsidP="009A21BA">
      <w:pPr>
        <w:tabs>
          <w:tab w:val="right" w:pos="2694"/>
          <w:tab w:val="left" w:pos="2836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  <w:tab w:val="left" w:pos="11498"/>
          <w:tab w:val="left" w:pos="12218"/>
          <w:tab w:val="left" w:pos="12938"/>
        </w:tabs>
        <w:autoSpaceDE w:val="0"/>
        <w:autoSpaceDN w:val="0"/>
        <w:adjustRightInd w:val="0"/>
        <w:spacing w:before="100" w:after="80"/>
        <w:ind w:left="1418" w:hanging="79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lastRenderedPageBreak/>
        <w:tab/>
        <w:t>b)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3550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nieruchomo</w:t>
      </w:r>
      <w:r>
        <w:rPr>
          <w:rFonts w:ascii="Times New Roman" w:hAnsi="Times New Roman" w:cs="Times New Roman"/>
          <w:sz w:val="23"/>
          <w:szCs w:val="23"/>
        </w:rPr>
        <w:t>ści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zaliczanych do </w:t>
      </w:r>
      <w:r w:rsidRPr="009D65ED">
        <w:rPr>
          <w:rFonts w:ascii="Times New Roman" w:hAnsi="Times New Roman" w:cs="Times New Roman"/>
          <w:bCs/>
          <w:sz w:val="23"/>
          <w:szCs w:val="23"/>
        </w:rPr>
        <w:t>środków trwałych oraz do tzw. inwestycji</w:t>
      </w:r>
      <w:r w:rsidR="00A7266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9D65ED">
        <w:rPr>
          <w:rFonts w:ascii="Times New Roman" w:hAnsi="Times New Roman" w:cs="Times New Roman"/>
          <w:bCs/>
          <w:sz w:val="23"/>
          <w:szCs w:val="23"/>
        </w:rPr>
        <w:t>w nieruchomości</w:t>
      </w:r>
      <w:r w:rsidRPr="009D65ED">
        <w:rPr>
          <w:rFonts w:ascii="Times New Roman" w:hAnsi="Times New Roman" w:cs="Times New Roman"/>
          <w:sz w:val="23"/>
          <w:szCs w:val="23"/>
        </w:rPr>
        <w:t xml:space="preserve"> oraz </w:t>
      </w:r>
      <w:r w:rsidRPr="009D65ED">
        <w:rPr>
          <w:rFonts w:ascii="Times New Roman" w:hAnsi="Times New Roman" w:cs="Times New Roman"/>
          <w:bCs/>
          <w:sz w:val="23"/>
          <w:szCs w:val="23"/>
        </w:rPr>
        <w:t>maszyn i urządzeń</w:t>
      </w:r>
      <w:r w:rsidRPr="009D65ED">
        <w:rPr>
          <w:rFonts w:ascii="Times New Roman" w:hAnsi="Times New Roman" w:cs="Times New Roman"/>
          <w:sz w:val="23"/>
          <w:szCs w:val="23"/>
        </w:rPr>
        <w:t xml:space="preserve"> wchodzących w skład środków trwałych w</w:t>
      </w:r>
      <w:r>
        <w:rPr>
          <w:rFonts w:ascii="Times New Roman" w:hAnsi="Times New Roman" w:cs="Times New Roman"/>
          <w:sz w:val="23"/>
          <w:szCs w:val="23"/>
        </w:rPr>
        <w:t xml:space="preserve"> budowie, znajdujących się </w:t>
      </w:r>
      <w:r w:rsidRPr="009D65ED">
        <w:rPr>
          <w:rFonts w:ascii="Times New Roman" w:hAnsi="Times New Roman" w:cs="Times New Roman"/>
          <w:bCs/>
          <w:sz w:val="23"/>
          <w:szCs w:val="23"/>
        </w:rPr>
        <w:t>na terenie strzeżonym</w:t>
      </w:r>
      <w:r w:rsidRPr="009D65ED">
        <w:rPr>
          <w:rFonts w:ascii="Times New Roman" w:hAnsi="Times New Roman" w:cs="Times New Roman"/>
          <w:sz w:val="23"/>
          <w:szCs w:val="23"/>
        </w:rPr>
        <w:t xml:space="preserve"> – przeprowadzi się </w:t>
      </w:r>
      <w:r w:rsidRPr="009D65ED">
        <w:rPr>
          <w:rFonts w:ascii="Times New Roman" w:hAnsi="Times New Roman" w:cs="Times New Roman"/>
          <w:bCs/>
          <w:sz w:val="23"/>
          <w:szCs w:val="23"/>
        </w:rPr>
        <w:t>raz w ciągu 4 lat</w:t>
      </w:r>
      <w:r w:rsidRPr="009D65ED">
        <w:rPr>
          <w:rFonts w:ascii="Times New Roman" w:hAnsi="Times New Roman" w:cs="Times New Roman"/>
          <w:sz w:val="23"/>
          <w:szCs w:val="23"/>
        </w:rPr>
        <w:t>,</w:t>
      </w:r>
    </w:p>
    <w:p w:rsidR="009A21BA" w:rsidRPr="005B0D0D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2.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DC7B2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C7B2D">
        <w:rPr>
          <w:rFonts w:ascii="Times New Roman" w:hAnsi="Times New Roman" w:cs="Times New Roman"/>
          <w:bCs/>
          <w:sz w:val="23"/>
          <w:szCs w:val="23"/>
          <w:lang w:val="en-US"/>
        </w:rPr>
        <w:t>Obowi</w:t>
      </w:r>
      <w:r w:rsidRPr="00DC7B2D">
        <w:rPr>
          <w:rFonts w:ascii="Times New Roman" w:hAnsi="Times New Roman" w:cs="Times New Roman"/>
          <w:bCs/>
          <w:sz w:val="23"/>
          <w:szCs w:val="23"/>
        </w:rPr>
        <w:t>ązkowo</w:t>
      </w:r>
      <w:proofErr w:type="spellEnd"/>
      <w:r w:rsidRPr="00DC7B2D">
        <w:rPr>
          <w:rFonts w:ascii="Times New Roman" w:hAnsi="Times New Roman" w:cs="Times New Roman"/>
          <w:bCs/>
          <w:sz w:val="23"/>
          <w:szCs w:val="23"/>
        </w:rPr>
        <w:t xml:space="preserve"> na ostatni dzień roku obrotowego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sporządza się spis z natury aktywów pieniężnych, papierów wartościowych w postaci materialnej </w:t>
      </w:r>
      <w:r w:rsidRPr="005B0D0D">
        <w:rPr>
          <w:rFonts w:ascii="Times New Roman" w:hAnsi="Times New Roman" w:cs="Times New Roman"/>
          <w:sz w:val="23"/>
          <w:szCs w:val="23"/>
        </w:rPr>
        <w:t>oraz materiałów, towarów, produktów gotowych, produktów w toku produkcji, odpisywanych w koszty w momencie ich zakupu lub wytworzenia. Termin ten należy rozumieć następująco: jeżeli spis z natury nie może być przeprowadzony w dniu, na który przypada termin inwentaryzacji, wówczas w danych spisu z natury należy uwzględnić udokumentowane przychody i rozchody, dokonane w okresie między przypadającym terminem inwentaryzacji (31 grudnia) a dniem spisu.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3.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W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przypadku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inwentaryzacji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dokonywanej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raz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cztery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lata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lub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raz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dwa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lata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lub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raz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rok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musi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ona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nast</w:t>
      </w:r>
      <w:r>
        <w:rPr>
          <w:rFonts w:ascii="Times New Roman" w:hAnsi="Times New Roman" w:cs="Times New Roman"/>
          <w:sz w:val="23"/>
          <w:szCs w:val="23"/>
        </w:rPr>
        <w:t>ąpić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w okresie ostatniego kwartału roku obrotowego oraz pierwszych 15 dni roku następnego. Wymienione składniki mogą być inwentaryzowane w dowolnym terminie w ciągu roku obrotowego.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4.</w:t>
      </w:r>
      <w:r w:rsidR="002F2D1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Obowi</w:t>
      </w:r>
      <w:r>
        <w:rPr>
          <w:rFonts w:ascii="Times New Roman" w:hAnsi="Times New Roman" w:cs="Times New Roman"/>
          <w:sz w:val="23"/>
          <w:szCs w:val="23"/>
        </w:rPr>
        <w:t>ązkowo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na ostatni dzień roku obrotowego muszą być inwentaryzowane środki pieniężne znajdujące się w kasie oraz papiery wartościowe w postaci materialnej.</w:t>
      </w:r>
    </w:p>
    <w:p w:rsidR="009A21BA" w:rsidRPr="005B0D0D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5.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2F2D1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G</w:t>
      </w:r>
      <w:proofErr w:type="spellStart"/>
      <w:r>
        <w:rPr>
          <w:rFonts w:ascii="Times New Roman" w:hAnsi="Times New Roman" w:cs="Times New Roman"/>
          <w:sz w:val="23"/>
          <w:szCs w:val="23"/>
        </w:rPr>
        <w:t>łównym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celem inwentaryzacji materiałów, towarów, </w:t>
      </w:r>
      <w:r w:rsidRPr="005B0D0D">
        <w:rPr>
          <w:rFonts w:ascii="Times New Roman" w:hAnsi="Times New Roman" w:cs="Times New Roman"/>
          <w:sz w:val="23"/>
          <w:szCs w:val="23"/>
        </w:rPr>
        <w:t>produktów gotowych, produktów w toku produkcji, odpisywanych w koszty w momencie ich zakupu lub wytworzenia, jest korekta kosztów danej jednostki o wartość tych składników, które nie zostały jeszcze wykorzystane w prowadzonej działalności gospodarczej.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6.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2F2D1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okre</w:t>
      </w:r>
      <w:r>
        <w:rPr>
          <w:rFonts w:ascii="Times New Roman" w:hAnsi="Times New Roman" w:cs="Times New Roman"/>
          <w:sz w:val="23"/>
          <w:szCs w:val="23"/>
        </w:rPr>
        <w:t>ślenie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„teren strzeżony” należy rozumieć takie miejsce składowania składników, które jest zabezpieczone przed dostępem osób nieupoważnionych, np. posiadające ogrodzenie dozorowane przez odpowiednie służby ochrony mienia oraz inne pomieszczenia w budynkach, posiadające zamknięcie, uniemożliwiające przedostanie się do wewnątrz bez śladów włamania. Ponadto sposób przechowywania pozwala na kontrolę (na podstawie odpowiednich dokumentów rozchodu i przychodu) osób sprawujących nad nimi nadzór, np. magazyniera.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18.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Spis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natury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735D3A">
        <w:rPr>
          <w:rFonts w:ascii="Times New Roman" w:hAnsi="Times New Roman" w:cs="Times New Roman"/>
          <w:bCs/>
          <w:sz w:val="23"/>
          <w:szCs w:val="23"/>
        </w:rPr>
        <w:t>środków pieniężnych</w:t>
      </w:r>
      <w:r w:rsidRPr="00735D3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polega na przeliczeniu przez zespół spisowy w obecności osoby materialnie odpowiedzialnej wszystkich środków pieniężnych znajdujących się w kasie, w tym: innych środków pieniężnych (czeki i weksle obce płatne do 3 miesięcy), podczas sporządzania protokołu (</w:t>
      </w:r>
      <w:r w:rsidRPr="00735D3A">
        <w:rPr>
          <w:rFonts w:ascii="Times New Roman" w:hAnsi="Times New Roman" w:cs="Times New Roman"/>
          <w:bCs/>
          <w:sz w:val="23"/>
          <w:szCs w:val="23"/>
        </w:rPr>
        <w:t>wzór nr 15</w:t>
      </w:r>
      <w:r w:rsidRPr="00735D3A">
        <w:rPr>
          <w:rFonts w:ascii="Times New Roman" w:hAnsi="Times New Roman" w:cs="Times New Roman"/>
          <w:sz w:val="23"/>
          <w:szCs w:val="23"/>
        </w:rPr>
        <w:t>).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Podczas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przeprowadzania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inwentaryzacji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kasie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komisja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spisowa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powinna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sprawdzi</w:t>
      </w:r>
      <w:proofErr w:type="spellEnd"/>
      <w:r>
        <w:rPr>
          <w:rFonts w:ascii="Times New Roman" w:hAnsi="Times New Roman" w:cs="Times New Roman"/>
          <w:sz w:val="23"/>
          <w:szCs w:val="23"/>
        </w:rPr>
        <w:t>ć jednocześnie przestrzeganie zasad obrotu kasowego w danej jednostce, a w szczególności: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a)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C82865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prawid</w:t>
      </w:r>
      <w:r>
        <w:rPr>
          <w:rFonts w:ascii="Times New Roman" w:hAnsi="Times New Roman" w:cs="Times New Roman"/>
          <w:sz w:val="23"/>
          <w:szCs w:val="23"/>
        </w:rPr>
        <w:t>łowość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zabezpieczenia pomieszczenia kasowego oraz przechowywania gotówki (kraty, instalacje alarmowe, sprawność ich działania, kasy pancerne, sejfy),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b)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C82865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zabezpieczenie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kluczy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zapasowych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kasy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c)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C82865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przestrzeganie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pogotowia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kasowego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lastRenderedPageBreak/>
        <w:tab/>
        <w:t>d)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C82865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prawid</w:t>
      </w:r>
      <w:r>
        <w:rPr>
          <w:rFonts w:ascii="Times New Roman" w:hAnsi="Times New Roman" w:cs="Times New Roman"/>
          <w:sz w:val="23"/>
          <w:szCs w:val="23"/>
        </w:rPr>
        <w:t>łowość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zabezpieczeń środków pieniężnych w drodze z banku do kasy i odwrotnie,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e)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C82865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prawid</w:t>
      </w:r>
      <w:r>
        <w:rPr>
          <w:rFonts w:ascii="Times New Roman" w:hAnsi="Times New Roman" w:cs="Times New Roman"/>
          <w:sz w:val="23"/>
          <w:szCs w:val="23"/>
        </w:rPr>
        <w:t>łowość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udokumentowania przychodów i rozchodów gotówki w kasie i ujęcia ich w raporcie kasowym,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f)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C82865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prawid</w:t>
      </w:r>
      <w:r>
        <w:rPr>
          <w:rFonts w:ascii="Times New Roman" w:hAnsi="Times New Roman" w:cs="Times New Roman"/>
          <w:sz w:val="23"/>
          <w:szCs w:val="23"/>
        </w:rPr>
        <w:t>łowość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prowadzenia raportów kasowych, w tym dla walut obcych,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g)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C82865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ustalenie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czy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kasjer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potwierdzi</w:t>
      </w:r>
      <w:proofErr w:type="spellEnd"/>
      <w:r>
        <w:rPr>
          <w:rFonts w:ascii="Times New Roman" w:hAnsi="Times New Roman" w:cs="Times New Roman"/>
          <w:sz w:val="23"/>
          <w:szCs w:val="23"/>
        </w:rPr>
        <w:t>ł na piśmie przyjęcie odpowiedzialności materialnej za powierzone mienie.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19.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Celem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inwentaryzacji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A21871">
        <w:rPr>
          <w:rFonts w:ascii="Times New Roman" w:hAnsi="Times New Roman" w:cs="Times New Roman"/>
          <w:bCs/>
          <w:sz w:val="23"/>
          <w:szCs w:val="23"/>
        </w:rPr>
        <w:t>środków trwałych,</w:t>
      </w:r>
      <w:r>
        <w:rPr>
          <w:rFonts w:ascii="Times New Roman" w:hAnsi="Times New Roman" w:cs="Times New Roman"/>
          <w:sz w:val="23"/>
          <w:szCs w:val="23"/>
        </w:rPr>
        <w:t xml:space="preserve"> a także inwestycji w nieruchomości (procedurom inwentaryzacyjnym przewidzianym w ustawie dla środków trwałych od 1 stycznia 2009 r. podlegają również </w:t>
      </w:r>
      <w:r w:rsidRPr="00A21871">
        <w:rPr>
          <w:rFonts w:ascii="Times New Roman" w:hAnsi="Times New Roman" w:cs="Times New Roman"/>
          <w:bCs/>
          <w:sz w:val="23"/>
          <w:szCs w:val="23"/>
        </w:rPr>
        <w:t>inwestycje w nieruchomości</w:t>
      </w:r>
      <w:r w:rsidRPr="00A21871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>jest: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a)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B234F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ustalenie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ich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rzeczywistego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stanu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ilo</w:t>
      </w:r>
      <w:r>
        <w:rPr>
          <w:rFonts w:ascii="Times New Roman" w:hAnsi="Times New Roman" w:cs="Times New Roman"/>
          <w:sz w:val="23"/>
          <w:szCs w:val="23"/>
        </w:rPr>
        <w:t>ści</w:t>
      </w:r>
      <w:proofErr w:type="spellEnd"/>
      <w:r>
        <w:rPr>
          <w:rFonts w:ascii="Times New Roman" w:hAnsi="Times New Roman" w:cs="Times New Roman"/>
          <w:sz w:val="23"/>
          <w:szCs w:val="23"/>
        </w:rPr>
        <w:t>, klasyfikacji, oznaczenia i miejsca, w którym się znajdują,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b)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B234F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ustalenie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w</w:t>
      </w:r>
      <w:proofErr w:type="spellStart"/>
      <w:r>
        <w:rPr>
          <w:rFonts w:ascii="Times New Roman" w:hAnsi="Times New Roman" w:cs="Times New Roman"/>
          <w:sz w:val="23"/>
          <w:szCs w:val="23"/>
        </w:rPr>
        <w:t>łasności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składników majątkowych, w szczególności nieruchomości i gruntów (grunty inwentaryzowane są metodą weryfikacji),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c)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B234F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ustalenie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środków trwałych obcych (w leasingu, dzierżawie), które należy spisać na oddzielnym arkuszu spisowym, a o ich stanie zawiadomić właściciela,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d)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B234F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okre</w:t>
      </w:r>
      <w:r>
        <w:rPr>
          <w:rFonts w:ascii="Times New Roman" w:hAnsi="Times New Roman" w:cs="Times New Roman"/>
          <w:sz w:val="23"/>
          <w:szCs w:val="23"/>
        </w:rPr>
        <w:t>ślenie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środków trwałych przeznaczonych do likwidacji, nieprzydatnych, niewykorzystywanych, zbędnych,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e)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B234F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ustalenie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tzw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niskocennych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środków trwałych, które jednostka amortyzowała jednorazowo w momencie przekazania ich do używania; ujęte w ewidencji księgowej podlegają inwentaryzowaniu z częstotliwością i na zasadach określonych dla środków trwałych, mimo że wartość księgowa tych środków trwałych wynosi „0” i nie ma wpływu na wartość aktywów prezentowanych w bilansie,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f)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B234F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ujawnienie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wykonanych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modernizacji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metoda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weryfikacji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z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wyj</w:t>
      </w:r>
      <w:r>
        <w:rPr>
          <w:rFonts w:ascii="Times New Roman" w:hAnsi="Times New Roman" w:cs="Times New Roman"/>
          <w:sz w:val="23"/>
          <w:szCs w:val="23"/>
        </w:rPr>
        <w:t>ątkiem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maszyn i urządzeń będących środkami w budowie),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g)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B234F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ustalenie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środków trwałych – maszyn i urządzeń – wchodzących w skład środków trwałych w budowie,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B234FB">
        <w:rPr>
          <w:rFonts w:ascii="Times New Roman" w:hAnsi="Times New Roman" w:cs="Times New Roman"/>
          <w:sz w:val="23"/>
          <w:szCs w:val="23"/>
          <w:lang w:val="en-US"/>
        </w:rPr>
        <w:t>h</w:t>
      </w:r>
      <w:r>
        <w:rPr>
          <w:rFonts w:ascii="Times New Roman" w:hAnsi="Times New Roman" w:cs="Times New Roman"/>
          <w:sz w:val="23"/>
          <w:szCs w:val="23"/>
          <w:lang w:val="en-US"/>
        </w:rPr>
        <w:t>)</w:t>
      </w:r>
      <w:r w:rsidR="00B234F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rozliczenie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osób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materialnie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odpowiedzialnych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20.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Po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zako</w:t>
      </w:r>
      <w:r>
        <w:rPr>
          <w:rFonts w:ascii="Times New Roman" w:hAnsi="Times New Roman" w:cs="Times New Roman"/>
          <w:sz w:val="23"/>
          <w:szCs w:val="23"/>
        </w:rPr>
        <w:t>ńczeniu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spisu zespoły spisowe dokonują </w:t>
      </w:r>
      <w:r w:rsidRPr="0066150B">
        <w:rPr>
          <w:rFonts w:ascii="Times New Roman" w:hAnsi="Times New Roman" w:cs="Times New Roman"/>
          <w:bCs/>
          <w:sz w:val="23"/>
          <w:szCs w:val="23"/>
        </w:rPr>
        <w:t>wstępnego wyliczenia spisu.</w:t>
      </w:r>
      <w:r>
        <w:rPr>
          <w:rFonts w:ascii="Times New Roman" w:hAnsi="Times New Roman" w:cs="Times New Roman"/>
          <w:sz w:val="23"/>
          <w:szCs w:val="23"/>
        </w:rPr>
        <w:t xml:space="preserve"> W wyliczeniu tym ustala się: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a)</w:t>
      </w:r>
      <w:r w:rsidR="00C82C2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warto</w:t>
      </w:r>
      <w:r>
        <w:rPr>
          <w:rFonts w:ascii="Times New Roman" w:hAnsi="Times New Roman" w:cs="Times New Roman"/>
          <w:sz w:val="23"/>
          <w:szCs w:val="23"/>
        </w:rPr>
        <w:t>ść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składników według spisu z natury,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b)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C82C2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warto</w:t>
      </w:r>
      <w:r>
        <w:rPr>
          <w:rFonts w:ascii="Times New Roman" w:hAnsi="Times New Roman" w:cs="Times New Roman"/>
          <w:sz w:val="23"/>
          <w:szCs w:val="23"/>
        </w:rPr>
        <w:t>ść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składników według ksiąg,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c)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C82C2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ró</w:t>
      </w:r>
      <w:r>
        <w:rPr>
          <w:rFonts w:ascii="Times New Roman" w:hAnsi="Times New Roman" w:cs="Times New Roman"/>
          <w:sz w:val="23"/>
          <w:szCs w:val="23"/>
        </w:rPr>
        <w:t>żnice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remanentowe, w tym:</w:t>
      </w:r>
    </w:p>
    <w:p w:rsidR="009A21BA" w:rsidRDefault="00FD7526" w:rsidP="009A21BA">
      <w:pPr>
        <w:tabs>
          <w:tab w:val="left" w:pos="2836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  <w:tab w:val="left" w:pos="11498"/>
          <w:tab w:val="left" w:pos="12218"/>
          <w:tab w:val="left" w:pos="12938"/>
        </w:tabs>
        <w:autoSpaceDE w:val="0"/>
        <w:autoSpaceDN w:val="0"/>
        <w:adjustRightInd w:val="0"/>
        <w:spacing w:before="80" w:after="80"/>
        <w:ind w:left="1418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d)</w:t>
      </w:r>
      <w:r w:rsidR="00C82C2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ubytki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naturalne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>,</w:t>
      </w:r>
    </w:p>
    <w:p w:rsidR="009A21BA" w:rsidRDefault="00FD7526" w:rsidP="009A21BA">
      <w:pPr>
        <w:tabs>
          <w:tab w:val="left" w:pos="2836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  <w:tab w:val="left" w:pos="11498"/>
          <w:tab w:val="left" w:pos="12218"/>
          <w:tab w:val="left" w:pos="12938"/>
        </w:tabs>
        <w:autoSpaceDE w:val="0"/>
        <w:autoSpaceDN w:val="0"/>
        <w:adjustRightInd w:val="0"/>
        <w:spacing w:before="80" w:after="80"/>
        <w:ind w:left="1418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e)</w:t>
      </w:r>
      <w:r w:rsidR="00C82C2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pozosta</w:t>
      </w:r>
      <w:r w:rsidR="009A21BA">
        <w:rPr>
          <w:rFonts w:ascii="Times New Roman" w:hAnsi="Times New Roman" w:cs="Times New Roman"/>
          <w:sz w:val="23"/>
          <w:szCs w:val="23"/>
        </w:rPr>
        <w:t>ły</w:t>
      </w:r>
      <w:proofErr w:type="spellEnd"/>
      <w:r w:rsidR="009A21BA">
        <w:rPr>
          <w:rFonts w:ascii="Times New Roman" w:hAnsi="Times New Roman" w:cs="Times New Roman"/>
          <w:sz w:val="23"/>
          <w:szCs w:val="23"/>
        </w:rPr>
        <w:t xml:space="preserve"> niedobór,</w:t>
      </w:r>
    </w:p>
    <w:p w:rsidR="009A21BA" w:rsidRDefault="00FD7526" w:rsidP="009A21BA">
      <w:pPr>
        <w:tabs>
          <w:tab w:val="left" w:pos="2836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  <w:tab w:val="left" w:pos="11498"/>
          <w:tab w:val="left" w:pos="12218"/>
          <w:tab w:val="left" w:pos="12938"/>
        </w:tabs>
        <w:autoSpaceDE w:val="0"/>
        <w:autoSpaceDN w:val="0"/>
        <w:adjustRightInd w:val="0"/>
        <w:spacing w:before="80" w:after="80"/>
        <w:ind w:left="1418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f)</w:t>
      </w:r>
      <w:r w:rsidR="00C82C2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stwierdzone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nadwy</w:t>
      </w:r>
      <w:r w:rsidR="009A21BA">
        <w:rPr>
          <w:rFonts w:ascii="Times New Roman" w:hAnsi="Times New Roman" w:cs="Times New Roman"/>
          <w:sz w:val="23"/>
          <w:szCs w:val="23"/>
        </w:rPr>
        <w:t>żki</w:t>
      </w:r>
      <w:proofErr w:type="spellEnd"/>
      <w:r w:rsidR="009A21BA">
        <w:rPr>
          <w:rFonts w:ascii="Times New Roman" w:hAnsi="Times New Roman" w:cs="Times New Roman"/>
          <w:sz w:val="23"/>
          <w:szCs w:val="23"/>
        </w:rPr>
        <w:t>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lastRenderedPageBreak/>
        <w:tab/>
        <w:t>Je</w:t>
      </w:r>
      <w:r>
        <w:rPr>
          <w:rFonts w:ascii="Times New Roman" w:hAnsi="Times New Roman" w:cs="Times New Roman"/>
          <w:sz w:val="23"/>
          <w:szCs w:val="23"/>
        </w:rPr>
        <w:t xml:space="preserve">żeli komisja spisowa nie jest w stanie wycenić spisywanych składników (lub ze względu na konieczność skrócenia czasu trwania spisu bądź inne okoliczności nie może dokonać wyceny), wówczas ogranicza się tylko do spisu ilościowego i przekazuje dokumentację inwentaryzacyjną głównemu księgowemu jednostki do wyceny i ustalenia różnic. 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Po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wycenie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wst</w:t>
      </w:r>
      <w:r>
        <w:rPr>
          <w:rFonts w:ascii="Times New Roman" w:hAnsi="Times New Roman" w:cs="Times New Roman"/>
          <w:sz w:val="23"/>
          <w:szCs w:val="23"/>
        </w:rPr>
        <w:t>ępnej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(pierwotnej) przeprowadzona może być wycena powtórna, tzw. wycena wtórna, która może być wykonana:</w:t>
      </w:r>
    </w:p>
    <w:p w:rsidR="009A21BA" w:rsidRDefault="009A21BA" w:rsidP="009A21BA">
      <w:pPr>
        <w:numPr>
          <w:ilvl w:val="0"/>
          <w:numId w:val="1"/>
        </w:numPr>
        <w:tabs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  <w:tab w:val="left" w:pos="8935"/>
          <w:tab w:val="left" w:pos="9655"/>
          <w:tab w:val="left" w:pos="10375"/>
        </w:tabs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jako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sprawdzian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poprawno</w:t>
      </w:r>
      <w:r>
        <w:rPr>
          <w:rFonts w:ascii="Times New Roman" w:hAnsi="Times New Roman" w:cs="Times New Roman"/>
          <w:sz w:val="23"/>
          <w:szCs w:val="23"/>
        </w:rPr>
        <w:t>ści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wyceny pierwotnej,</w:t>
      </w:r>
    </w:p>
    <w:p w:rsidR="009A21BA" w:rsidRDefault="009A21BA" w:rsidP="009A21BA">
      <w:pPr>
        <w:numPr>
          <w:ilvl w:val="0"/>
          <w:numId w:val="1"/>
        </w:numPr>
        <w:tabs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  <w:tab w:val="left" w:pos="8935"/>
          <w:tab w:val="left" w:pos="9655"/>
          <w:tab w:val="left" w:pos="10375"/>
        </w:tabs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wniosek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zg</w:t>
      </w:r>
      <w:r>
        <w:rPr>
          <w:rFonts w:ascii="Times New Roman" w:hAnsi="Times New Roman" w:cs="Times New Roman"/>
          <w:sz w:val="23"/>
          <w:szCs w:val="23"/>
        </w:rPr>
        <w:t>łoszony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przez osoby materialnie odpowiedzialne,</w:t>
      </w:r>
    </w:p>
    <w:p w:rsidR="009A21BA" w:rsidRDefault="009A21BA" w:rsidP="009A21BA">
      <w:pPr>
        <w:numPr>
          <w:ilvl w:val="0"/>
          <w:numId w:val="1"/>
        </w:numPr>
        <w:tabs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  <w:tab w:val="left" w:pos="8935"/>
          <w:tab w:val="left" w:pos="9655"/>
          <w:tab w:val="left" w:pos="10375"/>
        </w:tabs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celu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nowej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wyceny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sk</w:t>
      </w:r>
      <w:r>
        <w:rPr>
          <w:rFonts w:ascii="Times New Roman" w:hAnsi="Times New Roman" w:cs="Times New Roman"/>
          <w:sz w:val="23"/>
          <w:szCs w:val="23"/>
        </w:rPr>
        <w:t>ładników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proofErr w:type="spellStart"/>
      <w:r w:rsidRPr="0066150B">
        <w:rPr>
          <w:rFonts w:ascii="Times New Roman" w:hAnsi="Times New Roman" w:cs="Times New Roman"/>
          <w:bCs/>
          <w:sz w:val="23"/>
          <w:szCs w:val="23"/>
          <w:lang w:val="en-US"/>
        </w:rPr>
        <w:t>Wyliczenie</w:t>
      </w:r>
      <w:proofErr w:type="spellEnd"/>
      <w:r w:rsidRPr="0066150B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66150B">
        <w:rPr>
          <w:rFonts w:ascii="Times New Roman" w:hAnsi="Times New Roman" w:cs="Times New Roman"/>
          <w:bCs/>
          <w:sz w:val="23"/>
          <w:szCs w:val="23"/>
          <w:lang w:val="en-US"/>
        </w:rPr>
        <w:t>ostateczne</w:t>
      </w:r>
      <w:proofErr w:type="spellEnd"/>
      <w:r w:rsidRPr="0066150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przeprowadzane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dokonaniu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wst</w:t>
      </w:r>
      <w:r>
        <w:rPr>
          <w:rFonts w:ascii="Times New Roman" w:hAnsi="Times New Roman" w:cs="Times New Roman"/>
          <w:sz w:val="23"/>
          <w:szCs w:val="23"/>
        </w:rPr>
        <w:t>ępnej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 wtórnej wyceny</w:t>
      </w:r>
      <w:r w:rsidR="008D15B3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polega na porównaniu stanów rzeczywistych wynikających ze spisu z danymi wynikającymi z ewidencji księgowej. 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F71971">
        <w:rPr>
          <w:rFonts w:ascii="Times New Roman" w:hAnsi="Times New Roman" w:cs="Times New Roman"/>
          <w:bCs/>
          <w:sz w:val="23"/>
          <w:szCs w:val="23"/>
          <w:lang w:val="en-US"/>
        </w:rPr>
        <w:t>Dane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8D15B3">
        <w:rPr>
          <w:rFonts w:ascii="Times New Roman" w:hAnsi="Times New Roman" w:cs="Times New Roman"/>
          <w:bCs/>
          <w:sz w:val="23"/>
          <w:szCs w:val="23"/>
          <w:lang w:val="en-US"/>
        </w:rPr>
        <w:t>ewidencyjne</w:t>
      </w:r>
      <w:proofErr w:type="spellEnd"/>
      <w:r w:rsidRPr="008D15B3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8D15B3">
        <w:rPr>
          <w:rFonts w:ascii="Times New Roman" w:hAnsi="Times New Roman" w:cs="Times New Roman"/>
          <w:bCs/>
          <w:sz w:val="23"/>
          <w:szCs w:val="23"/>
          <w:lang w:val="en-US"/>
        </w:rPr>
        <w:t>uwa</w:t>
      </w:r>
      <w:r w:rsidRPr="008D15B3">
        <w:rPr>
          <w:rFonts w:ascii="Times New Roman" w:hAnsi="Times New Roman" w:cs="Times New Roman"/>
          <w:bCs/>
          <w:sz w:val="23"/>
          <w:szCs w:val="23"/>
        </w:rPr>
        <w:t>ża</w:t>
      </w:r>
      <w:proofErr w:type="spellEnd"/>
      <w:r w:rsidRPr="008D15B3">
        <w:rPr>
          <w:rFonts w:ascii="Times New Roman" w:hAnsi="Times New Roman" w:cs="Times New Roman"/>
          <w:bCs/>
          <w:sz w:val="23"/>
          <w:szCs w:val="23"/>
        </w:rPr>
        <w:t xml:space="preserve"> się za wiarygodne, jeżeli:</w:t>
      </w:r>
    </w:p>
    <w:p w:rsidR="009A21BA" w:rsidRDefault="009A21BA" w:rsidP="009A21BA">
      <w:pPr>
        <w:numPr>
          <w:ilvl w:val="0"/>
          <w:numId w:val="1"/>
        </w:numPr>
        <w:tabs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  <w:tab w:val="left" w:pos="8935"/>
          <w:tab w:val="left" w:pos="9655"/>
          <w:tab w:val="left" w:pos="10375"/>
        </w:tabs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zaksi</w:t>
      </w:r>
      <w:r>
        <w:rPr>
          <w:rFonts w:ascii="Times New Roman" w:hAnsi="Times New Roman" w:cs="Times New Roman"/>
          <w:sz w:val="23"/>
          <w:szCs w:val="23"/>
        </w:rPr>
        <w:t>ęgowane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zostały wszystkie dokumenty źródłowe, </w:t>
      </w:r>
    </w:p>
    <w:p w:rsidR="009A21BA" w:rsidRDefault="009A21BA" w:rsidP="009A21BA">
      <w:pPr>
        <w:numPr>
          <w:ilvl w:val="0"/>
          <w:numId w:val="1"/>
        </w:numPr>
        <w:tabs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  <w:tab w:val="left" w:pos="8935"/>
          <w:tab w:val="left" w:pos="9655"/>
          <w:tab w:val="left" w:pos="10375"/>
        </w:tabs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obroty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salda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zosta</w:t>
      </w:r>
      <w:r>
        <w:rPr>
          <w:rFonts w:ascii="Times New Roman" w:hAnsi="Times New Roman" w:cs="Times New Roman"/>
          <w:sz w:val="23"/>
          <w:szCs w:val="23"/>
        </w:rPr>
        <w:t>ły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uzgodnione, </w:t>
      </w:r>
    </w:p>
    <w:p w:rsidR="009A21BA" w:rsidRDefault="009A21BA" w:rsidP="009A21BA">
      <w:pPr>
        <w:numPr>
          <w:ilvl w:val="0"/>
          <w:numId w:val="1"/>
        </w:numPr>
        <w:tabs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  <w:tab w:val="left" w:pos="8935"/>
          <w:tab w:val="left" w:pos="9655"/>
          <w:tab w:val="left" w:pos="10375"/>
        </w:tabs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ma w</w:t>
      </w:r>
      <w:proofErr w:type="spellStart"/>
      <w:r>
        <w:rPr>
          <w:rFonts w:ascii="Times New Roman" w:hAnsi="Times New Roman" w:cs="Times New Roman"/>
          <w:sz w:val="23"/>
          <w:szCs w:val="23"/>
        </w:rPr>
        <w:t>ątpliwości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że dane księgowe są kompletne i wiarygodne. 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Wyliczenie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ostateczne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podstaw</w:t>
      </w:r>
      <w:proofErr w:type="spellEnd"/>
      <w:r>
        <w:rPr>
          <w:rFonts w:ascii="Times New Roman" w:hAnsi="Times New Roman" w:cs="Times New Roman"/>
          <w:sz w:val="23"/>
          <w:szCs w:val="23"/>
        </w:rPr>
        <w:t>ą do finalnego rozliczenia osób materialnie odpowiedzialnych oraz ustalenia różnic inwentaryzacyjnych.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21.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Stwierdzone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F15AE">
        <w:rPr>
          <w:rFonts w:ascii="Times New Roman" w:hAnsi="Times New Roman" w:cs="Times New Roman"/>
          <w:bCs/>
          <w:sz w:val="23"/>
          <w:szCs w:val="23"/>
          <w:lang w:val="en-US"/>
        </w:rPr>
        <w:t>ró</w:t>
      </w:r>
      <w:r w:rsidRPr="005F15AE">
        <w:rPr>
          <w:rFonts w:ascii="Times New Roman" w:hAnsi="Times New Roman" w:cs="Times New Roman"/>
          <w:bCs/>
          <w:sz w:val="23"/>
          <w:szCs w:val="23"/>
        </w:rPr>
        <w:t>żnice</w:t>
      </w:r>
      <w:proofErr w:type="spellEnd"/>
      <w:r w:rsidRPr="005F15AE">
        <w:rPr>
          <w:rFonts w:ascii="Times New Roman" w:hAnsi="Times New Roman" w:cs="Times New Roman"/>
          <w:bCs/>
          <w:sz w:val="23"/>
          <w:szCs w:val="23"/>
        </w:rPr>
        <w:t xml:space="preserve"> inwentaryzacyjne</w:t>
      </w:r>
      <w:r>
        <w:rPr>
          <w:rFonts w:ascii="Times New Roman" w:hAnsi="Times New Roman" w:cs="Times New Roman"/>
          <w:sz w:val="23"/>
          <w:szCs w:val="23"/>
        </w:rPr>
        <w:t xml:space="preserve"> powinny być uporządkowane i pogrupowane według składników i osób materialnie odpowiedzialnych oraz przedstawione w formie wykazu – z podziałem na niedobory i nadwyżki. 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Przed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podj</w:t>
      </w:r>
      <w:r>
        <w:rPr>
          <w:rFonts w:ascii="Times New Roman" w:hAnsi="Times New Roman" w:cs="Times New Roman"/>
          <w:sz w:val="23"/>
          <w:szCs w:val="23"/>
        </w:rPr>
        <w:t>ęciem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decyzji wykaz różnic inwentaryzacyjnych wymaga zbadania i wyjaśnienia w celu ustalenia przyczyn powstania tych różnic.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Zbadanie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wyja</w:t>
      </w:r>
      <w:proofErr w:type="spellEnd"/>
      <w:r>
        <w:rPr>
          <w:rFonts w:ascii="Times New Roman" w:hAnsi="Times New Roman" w:cs="Times New Roman"/>
          <w:sz w:val="23"/>
          <w:szCs w:val="23"/>
        </w:rPr>
        <w:t>śnienie różnic inwentaryzacyjnych można przeprowadzić według poniższego algorytmu: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834"/>
        <w:gridCol w:w="2884"/>
      </w:tblGrid>
      <w:tr w:rsidR="009A21BA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Stwierdzone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ró</w:t>
            </w:r>
            <w:r>
              <w:rPr>
                <w:rFonts w:ascii="Arial" w:hAnsi="Arial" w:cs="Arial"/>
                <w:sz w:val="18"/>
                <w:szCs w:val="18"/>
              </w:rPr>
              <w:t>żnice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inwentaryzacyjne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A21BA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A21BA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Czy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ró</w:t>
            </w:r>
            <w:r>
              <w:rPr>
                <w:rFonts w:ascii="Arial" w:hAnsi="Arial" w:cs="Arial"/>
                <w:sz w:val="18"/>
                <w:szCs w:val="18"/>
              </w:rPr>
              <w:t>żnice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wynikają z błędów w dokumentacji?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Ró</w:t>
            </w:r>
            <w:r>
              <w:rPr>
                <w:rFonts w:ascii="Arial" w:hAnsi="Arial" w:cs="Arial"/>
                <w:sz w:val="18"/>
                <w:szCs w:val="18"/>
              </w:rPr>
              <w:t>żnice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są pozorne</w:t>
            </w:r>
          </w:p>
        </w:tc>
      </w:tr>
      <w:tr w:rsidR="009A21BA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A21BA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Czy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stwierdzone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ró</w:t>
            </w:r>
            <w:r>
              <w:rPr>
                <w:rFonts w:ascii="Arial" w:hAnsi="Arial" w:cs="Arial"/>
                <w:sz w:val="18"/>
                <w:szCs w:val="18"/>
              </w:rPr>
              <w:t>żnice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rzeczywiste są istotne?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Ró</w:t>
            </w:r>
            <w:r>
              <w:rPr>
                <w:rFonts w:ascii="Arial" w:hAnsi="Arial" w:cs="Arial"/>
                <w:sz w:val="18"/>
                <w:szCs w:val="18"/>
              </w:rPr>
              <w:t>żnice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są nieistotne</w:t>
            </w:r>
          </w:p>
        </w:tc>
      </w:tr>
      <w:tr w:rsidR="009A21BA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A21BA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Czy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ró</w:t>
            </w:r>
            <w:r>
              <w:rPr>
                <w:rFonts w:ascii="Arial" w:hAnsi="Arial" w:cs="Arial"/>
                <w:sz w:val="18"/>
                <w:szCs w:val="18"/>
              </w:rPr>
              <w:t>żnice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istotne podlegają kompensacie?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Ró</w:t>
            </w:r>
            <w:r>
              <w:rPr>
                <w:rFonts w:ascii="Arial" w:hAnsi="Arial" w:cs="Arial"/>
                <w:sz w:val="18"/>
                <w:szCs w:val="18"/>
              </w:rPr>
              <w:t>żnice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podlegają kompensacie</w:t>
            </w:r>
          </w:p>
        </w:tc>
      </w:tr>
      <w:tr w:rsidR="009A21BA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Czy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ró</w:t>
            </w:r>
            <w:r>
              <w:rPr>
                <w:rFonts w:ascii="Arial" w:hAnsi="Arial" w:cs="Arial"/>
                <w:sz w:val="18"/>
                <w:szCs w:val="18"/>
              </w:rPr>
              <w:t>żnice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mieszczą się w granicach norm ubytków naturalnych?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Ró</w:t>
            </w:r>
            <w:r>
              <w:rPr>
                <w:rFonts w:ascii="Arial" w:hAnsi="Arial" w:cs="Arial"/>
                <w:sz w:val="18"/>
                <w:szCs w:val="18"/>
              </w:rPr>
              <w:t>żnice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są ubytkami naturalnymi</w:t>
            </w:r>
          </w:p>
        </w:tc>
      </w:tr>
      <w:tr w:rsidR="009A21BA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A21BA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Czy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ró</w:t>
            </w:r>
            <w:r>
              <w:rPr>
                <w:rFonts w:ascii="Arial" w:hAnsi="Arial" w:cs="Arial"/>
                <w:sz w:val="18"/>
                <w:szCs w:val="18"/>
              </w:rPr>
              <w:t>żnice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powstały w wyniku zdarzeń niezależnych od osoby materialnie odpowiedzialnej?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Ró</w:t>
            </w:r>
            <w:r>
              <w:rPr>
                <w:rFonts w:ascii="Arial" w:hAnsi="Arial" w:cs="Arial"/>
                <w:sz w:val="18"/>
                <w:szCs w:val="18"/>
              </w:rPr>
              <w:t>żnice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uznaje się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niezawinione</w:t>
            </w:r>
            <w:proofErr w:type="spellEnd"/>
          </w:p>
        </w:tc>
      </w:tr>
      <w:tr w:rsidR="009A21BA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A21BA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Czy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osoba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materialnie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odpowiedzialna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wyra</w:t>
            </w:r>
            <w:r>
              <w:rPr>
                <w:rFonts w:ascii="Arial" w:hAnsi="Arial" w:cs="Arial"/>
                <w:sz w:val="18"/>
                <w:szCs w:val="18"/>
              </w:rPr>
              <w:t>ża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zgodę na pokrycie niedoboru?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Ró</w:t>
            </w:r>
            <w:r>
              <w:rPr>
                <w:rFonts w:ascii="Arial" w:hAnsi="Arial" w:cs="Arial"/>
                <w:sz w:val="18"/>
                <w:szCs w:val="18"/>
              </w:rPr>
              <w:t>żnice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uznaje się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bezsporne</w:t>
            </w:r>
            <w:proofErr w:type="spellEnd"/>
          </w:p>
        </w:tc>
      </w:tr>
      <w:tr w:rsidR="009A21BA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A21BA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Czy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spór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zostaje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skierowany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ę sądową?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Ró</w:t>
            </w:r>
            <w:r>
              <w:rPr>
                <w:rFonts w:ascii="Arial" w:hAnsi="Arial" w:cs="Arial"/>
                <w:sz w:val="18"/>
                <w:szCs w:val="18"/>
              </w:rPr>
              <w:t>żnice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uznaje się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niedochodzone</w:t>
            </w:r>
            <w:proofErr w:type="spellEnd"/>
          </w:p>
        </w:tc>
      </w:tr>
      <w:tr w:rsidR="009A21BA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A21BA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Roszczenia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>ą dochodzone na drodze sądowej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21BA" w:rsidRDefault="009A21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Calibri" w:hAnsi="Calibri" w:cs="Calibri"/>
          <w:lang w:val="en-US"/>
        </w:rPr>
      </w:pP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Calibri" w:hAnsi="Calibri" w:cs="Calibri"/>
          <w:lang w:val="en-US"/>
        </w:rPr>
      </w:pP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Weryfikacj</w:t>
      </w:r>
      <w:proofErr w:type="spellEnd"/>
      <w:r>
        <w:rPr>
          <w:rFonts w:ascii="Times New Roman" w:hAnsi="Times New Roman" w:cs="Times New Roman"/>
          <w:sz w:val="23"/>
          <w:szCs w:val="23"/>
        </w:rPr>
        <w:t>ą różnic zajmuje się komisja inwentaryzacyjna. Komisja może domagać się ustnych lub pisemnych wyjaśnień od pracowników, którzy mogą udzielić informacji pozwalających wykryć powody rozbieżności, a także sięgnąć do dowodów źródłowych i ewidencji księgowej, zalecając w razie potrzeby ich sprawdzenie. Może również zażądać przeprowadzenia ponownego spisu z natury.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Na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podstawie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zgromadzonych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materia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łów (oświadczeń, notatek, wyciągów z dokumentacji księgowej, zakładowych limitów ubytków naturalnych itp.) komisja, odrębnie dla każdej pozycji różnic, ustala jej przyczynę i odpowiednio do niej proponuje określony sposób rozliczenia. 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Osoby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materialnie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odpowiedzialne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zobowi</w:t>
      </w:r>
      <w:r>
        <w:rPr>
          <w:rFonts w:ascii="Times New Roman" w:hAnsi="Times New Roman" w:cs="Times New Roman"/>
          <w:sz w:val="23"/>
          <w:szCs w:val="23"/>
        </w:rPr>
        <w:t>ązane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są do niezwłocznego ustosunkowania się do przedstawionych im obliczeń różnic inwentaryzacyjnych, złożenia wyjaśnień w sprawie przyczyn ich powstania oraz propozycji co do sposobu ich rozliczenia.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22.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 w:rsidRPr="00E3156C">
        <w:rPr>
          <w:rFonts w:ascii="Times New Roman" w:hAnsi="Times New Roman" w:cs="Times New Roman"/>
          <w:bCs/>
          <w:sz w:val="23"/>
          <w:szCs w:val="23"/>
          <w:lang w:val="en-US"/>
        </w:rPr>
        <w:t>Ró</w:t>
      </w:r>
      <w:r w:rsidRPr="00E3156C">
        <w:rPr>
          <w:rFonts w:ascii="Times New Roman" w:hAnsi="Times New Roman" w:cs="Times New Roman"/>
          <w:bCs/>
          <w:sz w:val="23"/>
          <w:szCs w:val="23"/>
        </w:rPr>
        <w:t>żnice</w:t>
      </w:r>
      <w:proofErr w:type="spellEnd"/>
      <w:r w:rsidRPr="00E3156C">
        <w:rPr>
          <w:rFonts w:ascii="Times New Roman" w:hAnsi="Times New Roman" w:cs="Times New Roman"/>
          <w:bCs/>
          <w:sz w:val="23"/>
          <w:szCs w:val="23"/>
        </w:rPr>
        <w:t xml:space="preserve"> inwentaryzacyjne</w:t>
      </w:r>
      <w:r>
        <w:rPr>
          <w:rFonts w:ascii="Times New Roman" w:hAnsi="Times New Roman" w:cs="Times New Roman"/>
          <w:sz w:val="23"/>
          <w:szCs w:val="23"/>
        </w:rPr>
        <w:t xml:space="preserve"> – niedobory i nadwyżki – mogą być kompensowane, jednakże powinny wówczas zostać spełnione następujące warunki kompensaty:</w:t>
      </w:r>
    </w:p>
    <w:p w:rsidR="009A21BA" w:rsidRDefault="00BB66DA" w:rsidP="009A21BA">
      <w:p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a)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zosta</w:t>
      </w:r>
      <w:r w:rsidR="009A21BA">
        <w:rPr>
          <w:rFonts w:ascii="Times New Roman" w:hAnsi="Times New Roman" w:cs="Times New Roman"/>
          <w:sz w:val="23"/>
          <w:szCs w:val="23"/>
        </w:rPr>
        <w:t>ły</w:t>
      </w:r>
      <w:proofErr w:type="spellEnd"/>
      <w:r w:rsidR="009A21BA">
        <w:rPr>
          <w:rFonts w:ascii="Times New Roman" w:hAnsi="Times New Roman" w:cs="Times New Roman"/>
          <w:sz w:val="23"/>
          <w:szCs w:val="23"/>
        </w:rPr>
        <w:t xml:space="preserve"> stwierdzone w ramach jednego spisu z natury,</w:t>
      </w:r>
    </w:p>
    <w:p w:rsidR="009A21BA" w:rsidRDefault="00BB66DA" w:rsidP="009A21BA">
      <w:p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b)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dotycz</w:t>
      </w:r>
      <w:proofErr w:type="spellEnd"/>
      <w:r w:rsidR="009A21BA">
        <w:rPr>
          <w:rFonts w:ascii="Times New Roman" w:hAnsi="Times New Roman" w:cs="Times New Roman"/>
          <w:sz w:val="23"/>
          <w:szCs w:val="23"/>
        </w:rPr>
        <w:t>ą jednej osoby materialnie odpowiedzialnej (lub zespołu osób),</w:t>
      </w:r>
    </w:p>
    <w:p w:rsidR="009A21BA" w:rsidRDefault="00BB66DA" w:rsidP="009A21BA">
      <w:p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c)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zosta</w:t>
      </w:r>
      <w:r w:rsidR="009A21BA">
        <w:rPr>
          <w:rFonts w:ascii="Times New Roman" w:hAnsi="Times New Roman" w:cs="Times New Roman"/>
          <w:sz w:val="23"/>
          <w:szCs w:val="23"/>
        </w:rPr>
        <w:t>ły</w:t>
      </w:r>
      <w:proofErr w:type="spellEnd"/>
      <w:r w:rsidR="009A21BA">
        <w:rPr>
          <w:rFonts w:ascii="Times New Roman" w:hAnsi="Times New Roman" w:cs="Times New Roman"/>
          <w:sz w:val="23"/>
          <w:szCs w:val="23"/>
        </w:rPr>
        <w:t xml:space="preserve"> stwierdzone w podobnych składnikach majątku l</w:t>
      </w:r>
      <w:r>
        <w:rPr>
          <w:rFonts w:ascii="Times New Roman" w:hAnsi="Times New Roman" w:cs="Times New Roman"/>
          <w:sz w:val="23"/>
          <w:szCs w:val="23"/>
        </w:rPr>
        <w:t xml:space="preserve">ub dotyczą składników majątku w </w:t>
      </w:r>
      <w:r w:rsidR="00BA6968">
        <w:rPr>
          <w:rFonts w:ascii="Times New Roman" w:hAnsi="Times New Roman" w:cs="Times New Roman"/>
          <w:sz w:val="23"/>
          <w:szCs w:val="23"/>
        </w:rPr>
        <w:t>p</w:t>
      </w:r>
      <w:r w:rsidR="009A21BA">
        <w:rPr>
          <w:rFonts w:ascii="Times New Roman" w:hAnsi="Times New Roman" w:cs="Times New Roman"/>
          <w:sz w:val="23"/>
          <w:szCs w:val="23"/>
        </w:rPr>
        <w:t>odobnych opakowaniach, co może uzasadniać możliwość omyłek,</w:t>
      </w:r>
    </w:p>
    <w:p w:rsidR="009A21BA" w:rsidRDefault="00BB66DA" w:rsidP="009A21BA">
      <w:p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d)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kompensata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nie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ma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zastosowania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do </w:t>
      </w:r>
      <w:r w:rsidR="009A21BA">
        <w:rPr>
          <w:rFonts w:ascii="Times New Roman" w:hAnsi="Times New Roman" w:cs="Times New Roman"/>
          <w:sz w:val="23"/>
          <w:szCs w:val="23"/>
        </w:rPr>
        <w:t>środków trwałych,</w:t>
      </w:r>
    </w:p>
    <w:p w:rsidR="009A21BA" w:rsidRDefault="00BB66DA" w:rsidP="009A21BA">
      <w:p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e)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kompensata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dokonywana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jest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przed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obliczeniem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ubytków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A21BA">
        <w:rPr>
          <w:rFonts w:ascii="Times New Roman" w:hAnsi="Times New Roman" w:cs="Times New Roman"/>
          <w:sz w:val="23"/>
          <w:szCs w:val="23"/>
          <w:lang w:val="en-US"/>
        </w:rPr>
        <w:t>naturalnych</w:t>
      </w:r>
      <w:proofErr w:type="spellEnd"/>
      <w:r w:rsidR="009A21BA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23.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Rozliczenie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uj</w:t>
      </w:r>
      <w:r>
        <w:rPr>
          <w:rFonts w:ascii="Times New Roman" w:hAnsi="Times New Roman" w:cs="Times New Roman"/>
          <w:sz w:val="23"/>
          <w:szCs w:val="23"/>
        </w:rPr>
        <w:t>ęcie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w księgach skutków inwentaryzacji ma nastąpić w tym roku obrotowym, na jaki przypadał termin inwentaryzacji.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lastRenderedPageBreak/>
        <w:t>24.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Po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przeprowadzeniu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weryfikacji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analizy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oraz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wniosków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odno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śnie różnic, komisja inwentaryzacyjna sporządza </w:t>
      </w:r>
      <w:r w:rsidRPr="00E3156C">
        <w:rPr>
          <w:rFonts w:ascii="Times New Roman" w:hAnsi="Times New Roman" w:cs="Times New Roman"/>
          <w:bCs/>
          <w:sz w:val="23"/>
          <w:szCs w:val="23"/>
        </w:rPr>
        <w:t>protokół rozliczenia różnic inwentaryzacyjnych (wzór nr 16)</w:t>
      </w:r>
      <w:r w:rsidR="00AA1047">
        <w:rPr>
          <w:rFonts w:ascii="Times New Roman" w:hAnsi="Times New Roman" w:cs="Times New Roman"/>
          <w:bCs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i przedkłada go Dyrektorowi Ośrodka do akceptacji.</w:t>
      </w:r>
    </w:p>
    <w:p w:rsidR="009A21BA" w:rsidRDefault="009A21BA" w:rsidP="009A21BA">
      <w:pPr>
        <w:tabs>
          <w:tab w:val="right" w:pos="454"/>
          <w:tab w:val="left" w:pos="567"/>
          <w:tab w:val="right" w:leader="dot" w:pos="668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163" w:after="163"/>
        <w:rPr>
          <w:rFonts w:ascii="Times New Roman" w:hAnsi="Times New Roman" w:cs="Times New Roman"/>
          <w:b/>
          <w:bCs/>
          <w:color w:val="FFFFFF"/>
          <w:sz w:val="14"/>
          <w:szCs w:val="14"/>
          <w:lang w:val="en-US"/>
        </w:rPr>
      </w:pPr>
      <w:r>
        <w:rPr>
          <w:rFonts w:ascii="Times New Roman" w:hAnsi="Times New Roman" w:cs="Times New Roman"/>
          <w:b/>
          <w:bCs/>
          <w:color w:val="FFFFFF"/>
          <w:sz w:val="14"/>
          <w:szCs w:val="14"/>
          <w:lang w:val="en-US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color w:val="FFFFFF"/>
          <w:sz w:val="14"/>
          <w:szCs w:val="14"/>
          <w:lang w:val="en-US"/>
        </w:rPr>
        <w:t>Potwierdzenie</w:t>
      </w:r>
      <w:proofErr w:type="spellEnd"/>
      <w:r>
        <w:rPr>
          <w:rFonts w:ascii="Times New Roman" w:hAnsi="Times New Roman" w:cs="Times New Roman"/>
          <w:b/>
          <w:bCs/>
          <w:color w:val="FFFFFF"/>
          <w:sz w:val="14"/>
          <w:szCs w:val="1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FFFF"/>
          <w:sz w:val="14"/>
          <w:szCs w:val="14"/>
          <w:lang w:val="en-US"/>
        </w:rPr>
        <w:t>sald</w:t>
      </w:r>
      <w:proofErr w:type="spellEnd"/>
    </w:p>
    <w:p w:rsidR="009A21BA" w:rsidRDefault="009A21BA" w:rsidP="009A2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Cz</w:t>
      </w:r>
      <w:r>
        <w:rPr>
          <w:rFonts w:ascii="Arial" w:hAnsi="Arial" w:cs="Arial"/>
          <w:b/>
          <w:bCs/>
          <w:sz w:val="28"/>
          <w:szCs w:val="28"/>
        </w:rPr>
        <w:t>ęść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IV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  <w:lang w:val="en-US"/>
        </w:rPr>
        <w:br/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Potwierdzenie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sald</w:t>
      </w:r>
      <w:proofErr w:type="spellEnd"/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Inwentaryzacja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drog</w:t>
      </w:r>
      <w:proofErr w:type="spellEnd"/>
      <w:r>
        <w:rPr>
          <w:rFonts w:ascii="Times New Roman" w:hAnsi="Times New Roman" w:cs="Times New Roman"/>
          <w:sz w:val="23"/>
          <w:szCs w:val="23"/>
        </w:rPr>
        <w:t>ą potwierdzenia sald obejmuje następujące składniki majątku: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a)</w:t>
      </w:r>
      <w:r w:rsidR="00931E2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</w:rPr>
        <w:t>środki pieniężne zgromadzone na rachunkach bankowych, lokaty i kredyty,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b)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931E2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nale</w:t>
      </w:r>
      <w:r>
        <w:rPr>
          <w:rFonts w:ascii="Times New Roman" w:hAnsi="Times New Roman" w:cs="Times New Roman"/>
          <w:sz w:val="23"/>
          <w:szCs w:val="23"/>
        </w:rPr>
        <w:t>żności</w:t>
      </w:r>
      <w:proofErr w:type="spellEnd"/>
      <w:r>
        <w:rPr>
          <w:rFonts w:ascii="Times New Roman" w:hAnsi="Times New Roman" w:cs="Times New Roman"/>
          <w:sz w:val="23"/>
          <w:szCs w:val="23"/>
        </w:rPr>
        <w:t>, pożyczki, zobowiązania – z wyjątkiem rozrachunków z pracownikami</w:t>
      </w:r>
      <w:r w:rsidR="00931E23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i innymi podmiotami nieprowadzącymi ksiąg rachunkowych, rozrachunków z tytułów publicznoprawnych, należności spornych i wątpliwych, a w bankach również zagrożonych,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c)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931E2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powierzone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kontrahentowi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w</w:t>
      </w:r>
      <w:proofErr w:type="spellStart"/>
      <w:r>
        <w:rPr>
          <w:rFonts w:ascii="Times New Roman" w:hAnsi="Times New Roman" w:cs="Times New Roman"/>
          <w:sz w:val="23"/>
          <w:szCs w:val="23"/>
        </w:rPr>
        <w:t>łasne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składniki majątkowe, w tym papiery wartościowe</w:t>
      </w:r>
      <w:r w:rsidR="00931E23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w postaci materialnej przechowywane przez inne jednostki, np. biura maklerskie, banki,</w:t>
      </w:r>
    </w:p>
    <w:p w:rsidR="009A21BA" w:rsidRDefault="009A21BA" w:rsidP="009A21BA">
      <w:p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ind w:left="1134" w:hanging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>d)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="009C080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papiery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warto</w:t>
      </w:r>
      <w:r>
        <w:rPr>
          <w:rFonts w:ascii="Times New Roman" w:hAnsi="Times New Roman" w:cs="Times New Roman"/>
          <w:sz w:val="23"/>
          <w:szCs w:val="23"/>
        </w:rPr>
        <w:t>ściowe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w postaci zdematerializowanej, tj. takie, o których informacje – łącznie ze zmianami praw własności – są zawarte w zapisie komputerowym; ich inwentaryzacja ma się odbywać w drodze uzyskania odpowiednich potwierdzeń.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2.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Inwentaryzacja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środków pieniężnych na rachunkach bankowych polega na potwierdzeniu przez bank stanu środków ulokowanych przez jednostkę na otwartych rachunkach bankowych zaciągniętych kredytów. Jeżeli stany są zgodne z danych księgowymi jednostki – inwentaryzacja została spełniona.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3.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Uzgodnienie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sald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odbywa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si</w:t>
      </w:r>
      <w:proofErr w:type="spellEnd"/>
      <w:r>
        <w:rPr>
          <w:rFonts w:ascii="Times New Roman" w:hAnsi="Times New Roman" w:cs="Times New Roman"/>
          <w:sz w:val="23"/>
          <w:szCs w:val="23"/>
        </w:rPr>
        <w:t>ę w formie pisemnej. Wykonywane jest przez pracowników księgowości, względnie przez innych wyznaczonych pracowników; w sprawach trudniejszych powoływani mogą być eksperci od spraw wzajemnych rozrachunków.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Pismo o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potwierdzenie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salda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wystawia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si</w:t>
      </w:r>
      <w:proofErr w:type="spellEnd"/>
      <w:r>
        <w:rPr>
          <w:rFonts w:ascii="Times New Roman" w:hAnsi="Times New Roman" w:cs="Times New Roman"/>
          <w:sz w:val="23"/>
          <w:szCs w:val="23"/>
        </w:rPr>
        <w:t>ę w trzech egzemplarzach i wysyła listem poleconym: dwa egzemplarze do kontrahenta celem potwierdzenia salda, trzeci egzemplarz zostaje w aktach jednostki. Jeden z wysłanych egzemplarzy powinien wrócić do jednostki potwierdzony przez dłużnika.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proofErr w:type="spellStart"/>
      <w:r w:rsidRPr="00BF26DD">
        <w:rPr>
          <w:rFonts w:ascii="Times New Roman" w:hAnsi="Times New Roman" w:cs="Times New Roman"/>
          <w:bCs/>
          <w:sz w:val="23"/>
          <w:szCs w:val="23"/>
          <w:lang w:val="en-US"/>
        </w:rPr>
        <w:t>Formularz</w:t>
      </w:r>
      <w:proofErr w:type="spellEnd"/>
      <w:r w:rsidRPr="00BF26DD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BF26DD">
        <w:rPr>
          <w:rFonts w:ascii="Times New Roman" w:hAnsi="Times New Roman" w:cs="Times New Roman"/>
          <w:bCs/>
          <w:sz w:val="23"/>
          <w:szCs w:val="23"/>
          <w:lang w:val="en-US"/>
        </w:rPr>
        <w:t>potwierdzenia</w:t>
      </w:r>
      <w:proofErr w:type="spellEnd"/>
      <w:r w:rsidRPr="00BF26DD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BF26DD">
        <w:rPr>
          <w:rFonts w:ascii="Times New Roman" w:hAnsi="Times New Roman" w:cs="Times New Roman"/>
          <w:bCs/>
          <w:sz w:val="23"/>
          <w:szCs w:val="23"/>
          <w:lang w:val="en-US"/>
        </w:rPr>
        <w:t>salda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powinien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zawiera</w:t>
      </w:r>
      <w:proofErr w:type="spellEnd"/>
      <w:r>
        <w:rPr>
          <w:rFonts w:ascii="Times New Roman" w:hAnsi="Times New Roman" w:cs="Times New Roman"/>
          <w:sz w:val="23"/>
          <w:szCs w:val="23"/>
        </w:rPr>
        <w:t>ć:</w:t>
      </w:r>
    </w:p>
    <w:p w:rsidR="009A21BA" w:rsidRPr="00CD4C10" w:rsidRDefault="009A21BA" w:rsidP="00CD4C10">
      <w:pPr>
        <w:pStyle w:val="Akapitzlist"/>
        <w:numPr>
          <w:ilvl w:val="0"/>
          <w:numId w:val="2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D4C10">
        <w:rPr>
          <w:rFonts w:ascii="Times New Roman" w:hAnsi="Times New Roman" w:cs="Times New Roman"/>
          <w:sz w:val="23"/>
          <w:szCs w:val="23"/>
          <w:lang w:val="en-US"/>
        </w:rPr>
        <w:t>kwot</w:t>
      </w:r>
      <w:proofErr w:type="spellEnd"/>
      <w:r w:rsidRPr="00CD4C10">
        <w:rPr>
          <w:rFonts w:ascii="Times New Roman" w:hAnsi="Times New Roman" w:cs="Times New Roman"/>
          <w:sz w:val="23"/>
          <w:szCs w:val="23"/>
        </w:rPr>
        <w:t>ę salda,</w:t>
      </w:r>
    </w:p>
    <w:p w:rsidR="009A21BA" w:rsidRPr="00CD4C10" w:rsidRDefault="009A21BA" w:rsidP="00CD4C10">
      <w:pPr>
        <w:pStyle w:val="Akapitzlist"/>
        <w:numPr>
          <w:ilvl w:val="0"/>
          <w:numId w:val="2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CD4C10">
        <w:rPr>
          <w:rFonts w:ascii="Times New Roman" w:hAnsi="Times New Roman" w:cs="Times New Roman"/>
          <w:sz w:val="23"/>
          <w:szCs w:val="23"/>
          <w:lang w:val="en-US"/>
        </w:rPr>
        <w:t>wskazanie</w:t>
      </w:r>
      <w:proofErr w:type="spellEnd"/>
      <w:r w:rsidRPr="00CD4C1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D4C10">
        <w:rPr>
          <w:rFonts w:ascii="Times New Roman" w:hAnsi="Times New Roman" w:cs="Times New Roman"/>
          <w:sz w:val="23"/>
          <w:szCs w:val="23"/>
          <w:lang w:val="en-US"/>
        </w:rPr>
        <w:t>strony</w:t>
      </w:r>
      <w:proofErr w:type="spellEnd"/>
      <w:r w:rsidRPr="00CD4C10">
        <w:rPr>
          <w:rFonts w:ascii="Times New Roman" w:hAnsi="Times New Roman" w:cs="Times New Roman"/>
          <w:sz w:val="23"/>
          <w:szCs w:val="23"/>
          <w:lang w:val="en-US"/>
        </w:rPr>
        <w:t xml:space="preserve"> „</w:t>
      </w:r>
      <w:proofErr w:type="spellStart"/>
      <w:r w:rsidRPr="00CD4C10">
        <w:rPr>
          <w:rFonts w:ascii="Times New Roman" w:hAnsi="Times New Roman" w:cs="Times New Roman"/>
          <w:sz w:val="23"/>
          <w:szCs w:val="23"/>
          <w:lang w:val="en-US"/>
        </w:rPr>
        <w:t>Wn</w:t>
      </w:r>
      <w:proofErr w:type="spellEnd"/>
      <w:r w:rsidRPr="00CD4C10">
        <w:rPr>
          <w:rFonts w:ascii="Times New Roman" w:hAnsi="Times New Roman" w:cs="Times New Roman"/>
          <w:sz w:val="23"/>
          <w:szCs w:val="23"/>
          <w:lang w:val="en-US"/>
        </w:rPr>
        <w:t xml:space="preserve">” </w:t>
      </w:r>
      <w:proofErr w:type="spellStart"/>
      <w:r w:rsidRPr="00CD4C10">
        <w:rPr>
          <w:rFonts w:ascii="Times New Roman" w:hAnsi="Times New Roman" w:cs="Times New Roman"/>
          <w:sz w:val="23"/>
          <w:szCs w:val="23"/>
          <w:lang w:val="en-US"/>
        </w:rPr>
        <w:t>lub</w:t>
      </w:r>
      <w:proofErr w:type="spellEnd"/>
      <w:r w:rsidRPr="00CD4C10">
        <w:rPr>
          <w:rFonts w:ascii="Times New Roman" w:hAnsi="Times New Roman" w:cs="Times New Roman"/>
          <w:sz w:val="23"/>
          <w:szCs w:val="23"/>
          <w:lang w:val="en-US"/>
        </w:rPr>
        <w:t xml:space="preserve"> „Ma”,</w:t>
      </w:r>
    </w:p>
    <w:p w:rsidR="009A21BA" w:rsidRPr="00CD4C10" w:rsidRDefault="009A21BA" w:rsidP="00CD4C10">
      <w:pPr>
        <w:pStyle w:val="Akapitzlist"/>
        <w:numPr>
          <w:ilvl w:val="0"/>
          <w:numId w:val="2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D4C10">
        <w:rPr>
          <w:rFonts w:ascii="Times New Roman" w:hAnsi="Times New Roman" w:cs="Times New Roman"/>
          <w:sz w:val="23"/>
          <w:szCs w:val="23"/>
          <w:lang w:val="en-US"/>
        </w:rPr>
        <w:t>piecz</w:t>
      </w:r>
      <w:r w:rsidRPr="00CD4C10">
        <w:rPr>
          <w:rFonts w:ascii="Times New Roman" w:hAnsi="Times New Roman" w:cs="Times New Roman"/>
          <w:sz w:val="23"/>
          <w:szCs w:val="23"/>
        </w:rPr>
        <w:t>ątkę</w:t>
      </w:r>
      <w:proofErr w:type="spellEnd"/>
      <w:r w:rsidRPr="00CD4C10">
        <w:rPr>
          <w:rFonts w:ascii="Times New Roman" w:hAnsi="Times New Roman" w:cs="Times New Roman"/>
          <w:sz w:val="23"/>
          <w:szCs w:val="23"/>
        </w:rPr>
        <w:t xml:space="preserve"> zakładu i podpisy osób upoważnionych (głównego księgowego),</w:t>
      </w:r>
    </w:p>
    <w:p w:rsidR="009A21BA" w:rsidRPr="00CD4C10" w:rsidRDefault="009A21BA" w:rsidP="00CD4C10">
      <w:pPr>
        <w:pStyle w:val="Akapitzlist"/>
        <w:numPr>
          <w:ilvl w:val="0"/>
          <w:numId w:val="2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CD4C10">
        <w:rPr>
          <w:rFonts w:ascii="Times New Roman" w:hAnsi="Times New Roman" w:cs="Times New Roman"/>
          <w:sz w:val="23"/>
          <w:szCs w:val="23"/>
          <w:lang w:val="en-US"/>
        </w:rPr>
        <w:t>stwierdzenie</w:t>
      </w:r>
      <w:proofErr w:type="spellEnd"/>
      <w:r w:rsidRPr="00CD4C1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D4C10">
        <w:rPr>
          <w:rFonts w:ascii="Times New Roman" w:hAnsi="Times New Roman" w:cs="Times New Roman"/>
          <w:sz w:val="23"/>
          <w:szCs w:val="23"/>
          <w:lang w:val="en-US"/>
        </w:rPr>
        <w:t>potwierdzenia</w:t>
      </w:r>
      <w:proofErr w:type="spellEnd"/>
      <w:r w:rsidRPr="00CD4C1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D4C10">
        <w:rPr>
          <w:rFonts w:ascii="Times New Roman" w:hAnsi="Times New Roman" w:cs="Times New Roman"/>
          <w:sz w:val="23"/>
          <w:szCs w:val="23"/>
          <w:lang w:val="en-US"/>
        </w:rPr>
        <w:t>salda</w:t>
      </w:r>
      <w:proofErr w:type="spellEnd"/>
      <w:r w:rsidRPr="00CD4C10">
        <w:rPr>
          <w:rFonts w:ascii="Times New Roman" w:hAnsi="Times New Roman" w:cs="Times New Roman"/>
          <w:sz w:val="23"/>
          <w:szCs w:val="23"/>
          <w:lang w:val="en-US"/>
        </w:rPr>
        <w:t xml:space="preserve"> – </w:t>
      </w:r>
      <w:proofErr w:type="spellStart"/>
      <w:r w:rsidRPr="00F71971">
        <w:rPr>
          <w:rFonts w:ascii="Times New Roman" w:hAnsi="Times New Roman" w:cs="Times New Roman"/>
          <w:bCs/>
          <w:sz w:val="23"/>
          <w:szCs w:val="23"/>
          <w:lang w:val="en-US"/>
        </w:rPr>
        <w:t>wzór</w:t>
      </w:r>
      <w:proofErr w:type="spellEnd"/>
      <w:r w:rsidRPr="00F71971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nr 17</w:t>
      </w:r>
      <w:r w:rsidRPr="00CD4C10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lastRenderedPageBreak/>
        <w:t>4.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Potwierdzenie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salda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mo</w:t>
      </w:r>
      <w:r>
        <w:rPr>
          <w:rFonts w:ascii="Times New Roman" w:hAnsi="Times New Roman" w:cs="Times New Roman"/>
          <w:sz w:val="23"/>
          <w:szCs w:val="23"/>
        </w:rPr>
        <w:t xml:space="preserve">że odbywać się również w drodze potwierdzenia drogą internetową albo telefonicznie (jednak w tym przypadku należy sporządzić notatkę z przeprowadzonej rozmowy). 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5.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>Je</w:t>
      </w:r>
      <w:r>
        <w:rPr>
          <w:rFonts w:ascii="Times New Roman" w:hAnsi="Times New Roman" w:cs="Times New Roman"/>
          <w:sz w:val="23"/>
          <w:szCs w:val="23"/>
        </w:rPr>
        <w:t xml:space="preserve">żeli nie udało się uzyskanie potwierdzenia salda, wówczas takie saldo podlega inwentaryzacji w drodze weryfikacji. Nie zezwala się na tzw. „milczące potwierdzenie sald”. 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6.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W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przypadku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potwierdzania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niewielkich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sald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tzw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sald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zerowych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”, w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sytuacji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gdy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salda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te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wykazuj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ą zmian przez dłuższy okres czasu, główny księgowy może zadecydować, w myśl zasady istotności, o odpisaniu ich w pozostałe koszty lub przychody operacyjne. 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7.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Na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dzie</w:t>
      </w:r>
      <w:proofErr w:type="spellEnd"/>
      <w:r>
        <w:rPr>
          <w:rFonts w:ascii="Times New Roman" w:hAnsi="Times New Roman" w:cs="Times New Roman"/>
          <w:sz w:val="23"/>
          <w:szCs w:val="23"/>
        </w:rPr>
        <w:t>ń bilansowy jednostka wycenia:</w:t>
      </w:r>
    </w:p>
    <w:p w:rsidR="009A21BA" w:rsidRPr="0020337B" w:rsidRDefault="009A21BA" w:rsidP="0020337B">
      <w:pPr>
        <w:pStyle w:val="Akapitzlist"/>
        <w:numPr>
          <w:ilvl w:val="0"/>
          <w:numId w:val="3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0337B">
        <w:rPr>
          <w:rFonts w:ascii="Times New Roman" w:hAnsi="Times New Roman" w:cs="Times New Roman"/>
          <w:sz w:val="23"/>
          <w:szCs w:val="23"/>
          <w:lang w:val="en-US"/>
        </w:rPr>
        <w:t>nale</w:t>
      </w:r>
      <w:r w:rsidRPr="0020337B">
        <w:rPr>
          <w:rFonts w:ascii="Times New Roman" w:hAnsi="Times New Roman" w:cs="Times New Roman"/>
          <w:sz w:val="23"/>
          <w:szCs w:val="23"/>
        </w:rPr>
        <w:t>żności</w:t>
      </w:r>
      <w:proofErr w:type="spellEnd"/>
      <w:r w:rsidRPr="0020337B">
        <w:rPr>
          <w:rFonts w:ascii="Times New Roman" w:hAnsi="Times New Roman" w:cs="Times New Roman"/>
          <w:sz w:val="23"/>
          <w:szCs w:val="23"/>
        </w:rPr>
        <w:t xml:space="preserve"> i udzielone pożyczki – w kwocie wymaganej zapłaty, z zachowaniem ostrożności,</w:t>
      </w:r>
    </w:p>
    <w:p w:rsidR="009A21BA" w:rsidRPr="0020337B" w:rsidRDefault="009A21BA" w:rsidP="0020337B">
      <w:pPr>
        <w:pStyle w:val="Akapitzlist"/>
        <w:numPr>
          <w:ilvl w:val="0"/>
          <w:numId w:val="3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0337B">
        <w:rPr>
          <w:rFonts w:ascii="Times New Roman" w:hAnsi="Times New Roman" w:cs="Times New Roman"/>
          <w:sz w:val="23"/>
          <w:szCs w:val="23"/>
          <w:lang w:val="en-US"/>
        </w:rPr>
        <w:t>zobowi</w:t>
      </w:r>
      <w:r w:rsidRPr="0020337B">
        <w:rPr>
          <w:rFonts w:ascii="Times New Roman" w:hAnsi="Times New Roman" w:cs="Times New Roman"/>
          <w:sz w:val="23"/>
          <w:szCs w:val="23"/>
        </w:rPr>
        <w:t>ązania</w:t>
      </w:r>
      <w:proofErr w:type="spellEnd"/>
      <w:r w:rsidRPr="0020337B">
        <w:rPr>
          <w:rFonts w:ascii="Times New Roman" w:hAnsi="Times New Roman" w:cs="Times New Roman"/>
          <w:sz w:val="23"/>
          <w:szCs w:val="23"/>
        </w:rPr>
        <w:t xml:space="preserve"> – </w:t>
      </w:r>
      <w:r w:rsidRPr="00F60B61">
        <w:rPr>
          <w:rFonts w:ascii="Times New Roman" w:hAnsi="Times New Roman" w:cs="Times New Roman"/>
          <w:bCs/>
          <w:sz w:val="23"/>
          <w:szCs w:val="23"/>
        </w:rPr>
        <w:t>w kwocie wymagającej zapłaty</w:t>
      </w:r>
      <w:r w:rsidRPr="0020337B">
        <w:rPr>
          <w:rFonts w:ascii="Times New Roman" w:hAnsi="Times New Roman" w:cs="Times New Roman"/>
          <w:sz w:val="23"/>
          <w:szCs w:val="23"/>
        </w:rPr>
        <w:t>, przy czym zobowiązania finansowe, których uregulowanie zgodnie z umową następuje drogą wydania aktów finansowych innych niż środki pieniężne lub wymiany na instrumenty finansowe – według wartości godziwej.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8.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>W ka</w:t>
      </w:r>
      <w:proofErr w:type="spellStart"/>
      <w:r>
        <w:rPr>
          <w:rFonts w:ascii="Times New Roman" w:hAnsi="Times New Roman" w:cs="Times New Roman"/>
          <w:sz w:val="23"/>
          <w:szCs w:val="23"/>
        </w:rPr>
        <w:t>żdym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przypadku pewnej lub uprawdopodobnionej nieściągalności należności należy zaktualizować wartość należności poprzez dokonanie odpisu aktualizującego.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9.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 w:rsidRPr="002E6303">
        <w:rPr>
          <w:rFonts w:ascii="Times New Roman" w:hAnsi="Times New Roman" w:cs="Times New Roman"/>
          <w:bCs/>
          <w:sz w:val="23"/>
          <w:szCs w:val="23"/>
          <w:lang w:val="en-US"/>
        </w:rPr>
        <w:t>Odpisu</w:t>
      </w:r>
      <w:proofErr w:type="spellEnd"/>
      <w:r w:rsidRPr="002E6303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2E6303">
        <w:rPr>
          <w:rFonts w:ascii="Times New Roman" w:hAnsi="Times New Roman" w:cs="Times New Roman"/>
          <w:bCs/>
          <w:sz w:val="23"/>
          <w:szCs w:val="23"/>
          <w:lang w:val="en-US"/>
        </w:rPr>
        <w:t>aktualizuj</w:t>
      </w:r>
      <w:r w:rsidRPr="002E6303">
        <w:rPr>
          <w:rFonts w:ascii="Times New Roman" w:hAnsi="Times New Roman" w:cs="Times New Roman"/>
          <w:bCs/>
          <w:sz w:val="23"/>
          <w:szCs w:val="23"/>
        </w:rPr>
        <w:t>ącego</w:t>
      </w:r>
      <w:proofErr w:type="spellEnd"/>
      <w:r w:rsidRPr="002E6303">
        <w:rPr>
          <w:rFonts w:ascii="Times New Roman" w:hAnsi="Times New Roman" w:cs="Times New Roman"/>
          <w:bCs/>
          <w:sz w:val="23"/>
          <w:szCs w:val="23"/>
        </w:rPr>
        <w:t xml:space="preserve"> wartość należności dokonuje się</w:t>
      </w:r>
      <w:r>
        <w:rPr>
          <w:rFonts w:ascii="Times New Roman" w:hAnsi="Times New Roman" w:cs="Times New Roman"/>
          <w:sz w:val="23"/>
          <w:szCs w:val="23"/>
        </w:rPr>
        <w:t xml:space="preserve"> w odniesieniu do:</w:t>
      </w:r>
    </w:p>
    <w:p w:rsidR="009A21BA" w:rsidRPr="00981849" w:rsidRDefault="009A21BA" w:rsidP="00981849">
      <w:pPr>
        <w:pStyle w:val="Akapitzlist"/>
        <w:numPr>
          <w:ilvl w:val="0"/>
          <w:numId w:val="5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81849">
        <w:rPr>
          <w:rFonts w:ascii="Times New Roman" w:hAnsi="Times New Roman" w:cs="Times New Roman"/>
          <w:sz w:val="23"/>
          <w:szCs w:val="23"/>
          <w:lang w:val="en-US"/>
        </w:rPr>
        <w:t>nale</w:t>
      </w:r>
      <w:r w:rsidRPr="00981849">
        <w:rPr>
          <w:rFonts w:ascii="Times New Roman" w:hAnsi="Times New Roman" w:cs="Times New Roman"/>
          <w:sz w:val="23"/>
          <w:szCs w:val="23"/>
        </w:rPr>
        <w:t>żności</w:t>
      </w:r>
      <w:proofErr w:type="spellEnd"/>
      <w:r w:rsidRPr="00981849">
        <w:rPr>
          <w:rFonts w:ascii="Times New Roman" w:hAnsi="Times New Roman" w:cs="Times New Roman"/>
          <w:sz w:val="23"/>
          <w:szCs w:val="23"/>
        </w:rPr>
        <w:t xml:space="preserve"> od dłużników postawionych w stan likwidacji lub stan upadłości do wysokości należności nieobjętej gwarancją lub innym zabezpieczeniem należności, zgłoszonej likwidatorowi lub sędziemu komisarzowi w postępowaniu upadłościowym,</w:t>
      </w:r>
    </w:p>
    <w:p w:rsidR="009A21BA" w:rsidRPr="00981849" w:rsidRDefault="009A21BA" w:rsidP="00981849">
      <w:pPr>
        <w:pStyle w:val="Akapitzlist"/>
        <w:numPr>
          <w:ilvl w:val="0"/>
          <w:numId w:val="5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81849">
        <w:rPr>
          <w:rFonts w:ascii="Times New Roman" w:hAnsi="Times New Roman" w:cs="Times New Roman"/>
          <w:sz w:val="23"/>
          <w:szCs w:val="23"/>
          <w:lang w:val="en-US"/>
        </w:rPr>
        <w:t>nale</w:t>
      </w:r>
      <w:r w:rsidRPr="00981849">
        <w:rPr>
          <w:rFonts w:ascii="Times New Roman" w:hAnsi="Times New Roman" w:cs="Times New Roman"/>
          <w:sz w:val="23"/>
          <w:szCs w:val="23"/>
        </w:rPr>
        <w:t>żności</w:t>
      </w:r>
      <w:proofErr w:type="spellEnd"/>
      <w:r w:rsidRPr="00981849">
        <w:rPr>
          <w:rFonts w:ascii="Times New Roman" w:hAnsi="Times New Roman" w:cs="Times New Roman"/>
          <w:sz w:val="23"/>
          <w:szCs w:val="23"/>
        </w:rPr>
        <w:t xml:space="preserve"> od dłużników w przypadku oddalenia wniosku o ogłoszenie upadłości, jeżeli majątek dłużnika nie wystarcza na zaspokojenie kosztów postępowania upadłościowego – w pełnej wysokości należności,</w:t>
      </w:r>
    </w:p>
    <w:p w:rsidR="009A21BA" w:rsidRPr="00981849" w:rsidRDefault="009A21BA" w:rsidP="00981849">
      <w:pPr>
        <w:pStyle w:val="Akapitzlist"/>
        <w:numPr>
          <w:ilvl w:val="0"/>
          <w:numId w:val="5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81849">
        <w:rPr>
          <w:rFonts w:ascii="Times New Roman" w:hAnsi="Times New Roman" w:cs="Times New Roman"/>
          <w:sz w:val="23"/>
          <w:szCs w:val="23"/>
          <w:lang w:val="en-US"/>
        </w:rPr>
        <w:t>nale</w:t>
      </w:r>
      <w:r w:rsidRPr="00981849">
        <w:rPr>
          <w:rFonts w:ascii="Times New Roman" w:hAnsi="Times New Roman" w:cs="Times New Roman"/>
          <w:sz w:val="23"/>
          <w:szCs w:val="23"/>
        </w:rPr>
        <w:t>żności</w:t>
      </w:r>
      <w:proofErr w:type="spellEnd"/>
      <w:r w:rsidRPr="00981849">
        <w:rPr>
          <w:rFonts w:ascii="Times New Roman" w:hAnsi="Times New Roman" w:cs="Times New Roman"/>
          <w:sz w:val="23"/>
          <w:szCs w:val="23"/>
        </w:rPr>
        <w:t xml:space="preserve"> kwestionowanych przez dłużników oraz z których zapłatą dłużnik zalega</w:t>
      </w:r>
      <w:r w:rsidR="00F56117">
        <w:rPr>
          <w:rFonts w:ascii="Times New Roman" w:hAnsi="Times New Roman" w:cs="Times New Roman"/>
          <w:sz w:val="23"/>
          <w:szCs w:val="23"/>
        </w:rPr>
        <w:br/>
      </w:r>
      <w:r w:rsidRPr="00981849">
        <w:rPr>
          <w:rFonts w:ascii="Times New Roman" w:hAnsi="Times New Roman" w:cs="Times New Roman"/>
          <w:sz w:val="23"/>
          <w:szCs w:val="23"/>
        </w:rPr>
        <w:t>i według oceny sytuacji majątkowej i finansowej dłużnika spłata należności w umownej kwocie nie jest prawdopodobna – do wysokości niepokrytej gwarancją lub innym zabezpieczeniem należności,</w:t>
      </w:r>
    </w:p>
    <w:p w:rsidR="009A21BA" w:rsidRPr="00981849" w:rsidRDefault="009A21BA" w:rsidP="00981849">
      <w:pPr>
        <w:pStyle w:val="Akapitzlist"/>
        <w:numPr>
          <w:ilvl w:val="0"/>
          <w:numId w:val="5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81849">
        <w:rPr>
          <w:rFonts w:ascii="Times New Roman" w:hAnsi="Times New Roman" w:cs="Times New Roman"/>
          <w:sz w:val="23"/>
          <w:szCs w:val="23"/>
          <w:lang w:val="en-US"/>
        </w:rPr>
        <w:t>nale</w:t>
      </w:r>
      <w:r w:rsidRPr="00981849">
        <w:rPr>
          <w:rFonts w:ascii="Times New Roman" w:hAnsi="Times New Roman" w:cs="Times New Roman"/>
          <w:sz w:val="23"/>
          <w:szCs w:val="23"/>
        </w:rPr>
        <w:t>żności</w:t>
      </w:r>
      <w:proofErr w:type="spellEnd"/>
      <w:r w:rsidRPr="00981849">
        <w:rPr>
          <w:rFonts w:ascii="Times New Roman" w:hAnsi="Times New Roman" w:cs="Times New Roman"/>
          <w:sz w:val="23"/>
          <w:szCs w:val="23"/>
        </w:rPr>
        <w:t xml:space="preserve"> stanowiących równowartość kwot podwyższających należności, w stosunku do których uprzednio dokonano odpisu aktualizującego – w wysokości tych kwot, do czasu ich otrzymania lub odpisania,</w:t>
      </w:r>
    </w:p>
    <w:p w:rsidR="009A21BA" w:rsidRPr="00981849" w:rsidRDefault="009A21BA" w:rsidP="00981849">
      <w:pPr>
        <w:pStyle w:val="Akapitzlist"/>
        <w:numPr>
          <w:ilvl w:val="0"/>
          <w:numId w:val="5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81849">
        <w:rPr>
          <w:rFonts w:ascii="Times New Roman" w:hAnsi="Times New Roman" w:cs="Times New Roman"/>
          <w:sz w:val="23"/>
          <w:szCs w:val="23"/>
          <w:lang w:val="en-US"/>
        </w:rPr>
        <w:t>nale</w:t>
      </w:r>
      <w:r w:rsidRPr="00981849">
        <w:rPr>
          <w:rFonts w:ascii="Times New Roman" w:hAnsi="Times New Roman" w:cs="Times New Roman"/>
          <w:sz w:val="23"/>
          <w:szCs w:val="23"/>
        </w:rPr>
        <w:t>żności</w:t>
      </w:r>
      <w:proofErr w:type="spellEnd"/>
      <w:r w:rsidRPr="00981849">
        <w:rPr>
          <w:rFonts w:ascii="Times New Roman" w:hAnsi="Times New Roman" w:cs="Times New Roman"/>
          <w:sz w:val="23"/>
          <w:szCs w:val="23"/>
        </w:rPr>
        <w:t xml:space="preserve"> przeterminowanych lub nieprzeterminowanych o znacznym stopniu prawdopodobieństwa nieściągalności, w przypadkach uzasadnionych rodzajem prowadzonej działalności lub strukturą odbiorców – w wysokości wiarygodnie oszacowanej kwoty odpisu, w tym także ogólnego, na nieściągalne należności.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10.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Dokumenty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stanowi</w:t>
      </w:r>
      <w:r>
        <w:rPr>
          <w:rFonts w:ascii="Times New Roman" w:hAnsi="Times New Roman" w:cs="Times New Roman"/>
          <w:sz w:val="23"/>
          <w:szCs w:val="23"/>
        </w:rPr>
        <w:t>ące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podstawę księgowania odpisu aktualizującego powinny szczegółowo określać przesłanki jego dokonania, np.: charakterystykę sytuacji finansowej dłużnika oraz przyczyn powstania zaległości w spłacie należności, ocenę możliwości spłaty zaległych</w:t>
      </w:r>
      <w:r w:rsidR="00D42512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 xml:space="preserve">i bieżących należności, przyjętych zabezpieczeń i ich realnej wartości na dzień powstania </w:t>
      </w:r>
      <w:r>
        <w:rPr>
          <w:rFonts w:ascii="Times New Roman" w:hAnsi="Times New Roman" w:cs="Times New Roman"/>
          <w:sz w:val="23"/>
          <w:szCs w:val="23"/>
        </w:rPr>
        <w:lastRenderedPageBreak/>
        <w:t>należności i na dzień dokonania aktualizacji, opis czynności podjętych dla ściągnięcia należności.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11.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Aktualizacja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zwalnia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od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dzia</w:t>
      </w:r>
      <w:proofErr w:type="spellEnd"/>
      <w:r>
        <w:rPr>
          <w:rFonts w:ascii="Times New Roman" w:hAnsi="Times New Roman" w:cs="Times New Roman"/>
          <w:sz w:val="23"/>
          <w:szCs w:val="23"/>
        </w:rPr>
        <w:t>łań służących ściągnięciu należności.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12.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Dokonuj</w:t>
      </w:r>
      <w:r>
        <w:rPr>
          <w:rFonts w:ascii="Times New Roman" w:hAnsi="Times New Roman" w:cs="Times New Roman"/>
          <w:sz w:val="23"/>
          <w:szCs w:val="23"/>
        </w:rPr>
        <w:t>ąc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odpisu aktualizującego, bierze się pod uwagę między innymi:</w:t>
      </w:r>
    </w:p>
    <w:p w:rsidR="009A21BA" w:rsidRPr="00AE2347" w:rsidRDefault="009A21BA" w:rsidP="00AE2347">
      <w:pPr>
        <w:pStyle w:val="Akapitzlist"/>
        <w:numPr>
          <w:ilvl w:val="0"/>
          <w:numId w:val="7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E2347">
        <w:rPr>
          <w:rFonts w:ascii="Times New Roman" w:hAnsi="Times New Roman" w:cs="Times New Roman"/>
          <w:sz w:val="23"/>
          <w:szCs w:val="23"/>
          <w:lang w:val="en-US"/>
        </w:rPr>
        <w:t>czas</w:t>
      </w:r>
      <w:proofErr w:type="spellEnd"/>
      <w:r w:rsidRPr="00AE234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E2347">
        <w:rPr>
          <w:rFonts w:ascii="Times New Roman" w:hAnsi="Times New Roman" w:cs="Times New Roman"/>
          <w:sz w:val="23"/>
          <w:szCs w:val="23"/>
          <w:lang w:val="en-US"/>
        </w:rPr>
        <w:t>zalegania</w:t>
      </w:r>
      <w:proofErr w:type="spellEnd"/>
      <w:r w:rsidRPr="00AE2347">
        <w:rPr>
          <w:rFonts w:ascii="Times New Roman" w:hAnsi="Times New Roman" w:cs="Times New Roman"/>
          <w:sz w:val="23"/>
          <w:szCs w:val="23"/>
          <w:lang w:val="en-US"/>
        </w:rPr>
        <w:t xml:space="preserve"> z zap</w:t>
      </w:r>
      <w:r w:rsidRPr="00AE2347">
        <w:rPr>
          <w:rFonts w:ascii="Times New Roman" w:hAnsi="Times New Roman" w:cs="Times New Roman"/>
          <w:sz w:val="23"/>
          <w:szCs w:val="23"/>
        </w:rPr>
        <w:t>łatą,</w:t>
      </w:r>
    </w:p>
    <w:p w:rsidR="009A21BA" w:rsidRPr="00AE2347" w:rsidRDefault="009A21BA" w:rsidP="00AE2347">
      <w:pPr>
        <w:pStyle w:val="Akapitzlist"/>
        <w:numPr>
          <w:ilvl w:val="0"/>
          <w:numId w:val="7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AE2347">
        <w:rPr>
          <w:rFonts w:ascii="Times New Roman" w:hAnsi="Times New Roman" w:cs="Times New Roman"/>
          <w:sz w:val="23"/>
          <w:szCs w:val="23"/>
          <w:lang w:val="en-US"/>
        </w:rPr>
        <w:t>wyniki</w:t>
      </w:r>
      <w:proofErr w:type="spellEnd"/>
      <w:r w:rsidRPr="00AE234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E2347">
        <w:rPr>
          <w:rFonts w:ascii="Times New Roman" w:hAnsi="Times New Roman" w:cs="Times New Roman"/>
          <w:sz w:val="23"/>
          <w:szCs w:val="23"/>
          <w:lang w:val="en-US"/>
        </w:rPr>
        <w:t>monitów</w:t>
      </w:r>
      <w:proofErr w:type="spellEnd"/>
      <w:r w:rsidRPr="00AE2347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AE2347">
        <w:rPr>
          <w:rFonts w:ascii="Times New Roman" w:hAnsi="Times New Roman" w:cs="Times New Roman"/>
          <w:sz w:val="23"/>
          <w:szCs w:val="23"/>
          <w:lang w:val="en-US"/>
        </w:rPr>
        <w:t>rozmów</w:t>
      </w:r>
      <w:proofErr w:type="spellEnd"/>
      <w:r w:rsidRPr="00AE2347">
        <w:rPr>
          <w:rFonts w:ascii="Times New Roman" w:hAnsi="Times New Roman" w:cs="Times New Roman"/>
          <w:sz w:val="23"/>
          <w:szCs w:val="23"/>
          <w:lang w:val="en-US"/>
        </w:rPr>
        <w:t>,</w:t>
      </w:r>
    </w:p>
    <w:p w:rsidR="009A21BA" w:rsidRPr="00AE2347" w:rsidRDefault="009A21BA" w:rsidP="00AE2347">
      <w:pPr>
        <w:pStyle w:val="Akapitzlist"/>
        <w:numPr>
          <w:ilvl w:val="0"/>
          <w:numId w:val="7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E2347">
        <w:rPr>
          <w:rFonts w:ascii="Times New Roman" w:hAnsi="Times New Roman" w:cs="Times New Roman"/>
          <w:sz w:val="23"/>
          <w:szCs w:val="23"/>
          <w:lang w:val="en-US"/>
        </w:rPr>
        <w:t>sytuacj</w:t>
      </w:r>
      <w:proofErr w:type="spellEnd"/>
      <w:r w:rsidRPr="00AE2347">
        <w:rPr>
          <w:rFonts w:ascii="Times New Roman" w:hAnsi="Times New Roman" w:cs="Times New Roman"/>
          <w:sz w:val="23"/>
          <w:szCs w:val="23"/>
        </w:rPr>
        <w:t>ę płatniczą kontrahenta.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13.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Po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przeprowadzeniu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inwentaryzacji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nale</w:t>
      </w:r>
      <w:r>
        <w:rPr>
          <w:rFonts w:ascii="Times New Roman" w:hAnsi="Times New Roman" w:cs="Times New Roman"/>
          <w:sz w:val="23"/>
          <w:szCs w:val="23"/>
        </w:rPr>
        <w:t>żności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metodą potwierdzenia sald sporządza się </w:t>
      </w:r>
      <w:r w:rsidRPr="004B4185">
        <w:rPr>
          <w:rFonts w:ascii="Times New Roman" w:hAnsi="Times New Roman" w:cs="Times New Roman"/>
          <w:bCs/>
          <w:sz w:val="23"/>
          <w:szCs w:val="23"/>
        </w:rPr>
        <w:t>protokół zbiorczy z potwierdzenia sald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– wzór nr 18.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14.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W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przypadku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sk</w:t>
      </w:r>
      <w:r>
        <w:rPr>
          <w:rFonts w:ascii="Times New Roman" w:hAnsi="Times New Roman" w:cs="Times New Roman"/>
          <w:sz w:val="23"/>
          <w:szCs w:val="23"/>
        </w:rPr>
        <w:t>ładników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powierzonych kontrahentom należy uzyskać od jednostki, której przekazano składniki majątkowe, potwierdzenie ich stanu – </w:t>
      </w:r>
      <w:r w:rsidRPr="00633085">
        <w:rPr>
          <w:rFonts w:ascii="Times New Roman" w:hAnsi="Times New Roman" w:cs="Times New Roman"/>
          <w:bCs/>
          <w:sz w:val="23"/>
          <w:szCs w:val="23"/>
        </w:rPr>
        <w:t>wzór nr 19.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15.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 w:rsidRPr="00753807">
        <w:rPr>
          <w:rFonts w:ascii="Times New Roman" w:hAnsi="Times New Roman" w:cs="Times New Roman"/>
          <w:bCs/>
          <w:sz w:val="23"/>
          <w:szCs w:val="23"/>
          <w:lang w:val="en-US"/>
        </w:rPr>
        <w:t>Termin</w:t>
      </w:r>
      <w:proofErr w:type="spellEnd"/>
      <w:r w:rsidRPr="0075380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53807">
        <w:rPr>
          <w:rFonts w:ascii="Times New Roman" w:hAnsi="Times New Roman" w:cs="Times New Roman"/>
          <w:sz w:val="23"/>
          <w:szCs w:val="23"/>
          <w:lang w:val="en-US"/>
        </w:rPr>
        <w:t>potwierdzenia</w:t>
      </w:r>
      <w:proofErr w:type="spellEnd"/>
      <w:r w:rsidRPr="0075380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53807">
        <w:rPr>
          <w:rFonts w:ascii="Times New Roman" w:hAnsi="Times New Roman" w:cs="Times New Roman"/>
          <w:sz w:val="23"/>
          <w:szCs w:val="23"/>
          <w:lang w:val="en-US"/>
        </w:rPr>
        <w:t>sald</w:t>
      </w:r>
      <w:proofErr w:type="spellEnd"/>
      <w:r w:rsidRPr="00753807">
        <w:rPr>
          <w:rFonts w:ascii="Times New Roman" w:hAnsi="Times New Roman" w:cs="Times New Roman"/>
          <w:sz w:val="23"/>
          <w:szCs w:val="23"/>
          <w:lang w:val="en-US"/>
        </w:rPr>
        <w:t xml:space="preserve"> to </w:t>
      </w:r>
      <w:proofErr w:type="spellStart"/>
      <w:r w:rsidRPr="00753807">
        <w:rPr>
          <w:rFonts w:ascii="Times New Roman" w:hAnsi="Times New Roman" w:cs="Times New Roman"/>
          <w:sz w:val="23"/>
          <w:szCs w:val="23"/>
          <w:lang w:val="en-US"/>
        </w:rPr>
        <w:t>termin</w:t>
      </w:r>
      <w:proofErr w:type="spellEnd"/>
      <w:r w:rsidRPr="0075380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53807">
        <w:rPr>
          <w:rFonts w:ascii="Times New Roman" w:hAnsi="Times New Roman" w:cs="Times New Roman"/>
          <w:sz w:val="23"/>
          <w:szCs w:val="23"/>
          <w:lang w:val="en-US"/>
        </w:rPr>
        <w:t>na</w:t>
      </w:r>
      <w:proofErr w:type="spellEnd"/>
      <w:r w:rsidRPr="0075380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53807">
        <w:rPr>
          <w:rFonts w:ascii="Times New Roman" w:hAnsi="Times New Roman" w:cs="Times New Roman"/>
          <w:bCs/>
          <w:sz w:val="23"/>
          <w:szCs w:val="23"/>
          <w:lang w:val="en-US"/>
        </w:rPr>
        <w:t>ostatni</w:t>
      </w:r>
      <w:proofErr w:type="spellEnd"/>
      <w:r w:rsidRPr="00753807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753807">
        <w:rPr>
          <w:rFonts w:ascii="Times New Roman" w:hAnsi="Times New Roman" w:cs="Times New Roman"/>
          <w:bCs/>
          <w:sz w:val="23"/>
          <w:szCs w:val="23"/>
          <w:lang w:val="en-US"/>
        </w:rPr>
        <w:t>dzie</w:t>
      </w:r>
      <w:proofErr w:type="spellEnd"/>
      <w:r w:rsidRPr="00753807">
        <w:rPr>
          <w:rFonts w:ascii="Times New Roman" w:hAnsi="Times New Roman" w:cs="Times New Roman"/>
          <w:bCs/>
          <w:sz w:val="23"/>
          <w:szCs w:val="23"/>
        </w:rPr>
        <w:t>ń roku obrotowego</w:t>
      </w:r>
      <w:r w:rsidRPr="0075380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przy czym inwentaryzację można rozpocząć w ciągu IV kwartału, a skończyć do 15 stycznia roku następnego:</w:t>
      </w:r>
    </w:p>
    <w:p w:rsidR="009A21BA" w:rsidRPr="009F438C" w:rsidRDefault="009A21BA" w:rsidP="009F438C">
      <w:pPr>
        <w:pStyle w:val="Akapitzlist"/>
        <w:numPr>
          <w:ilvl w:val="0"/>
          <w:numId w:val="8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9F438C">
        <w:rPr>
          <w:rFonts w:ascii="Times New Roman" w:hAnsi="Times New Roman" w:cs="Times New Roman"/>
          <w:sz w:val="23"/>
          <w:szCs w:val="23"/>
          <w:lang w:val="en-US"/>
        </w:rPr>
        <w:t>najwcze</w:t>
      </w:r>
      <w:r w:rsidRPr="009F438C">
        <w:rPr>
          <w:rFonts w:ascii="Times New Roman" w:hAnsi="Times New Roman" w:cs="Times New Roman"/>
          <w:sz w:val="23"/>
          <w:szCs w:val="23"/>
        </w:rPr>
        <w:t>śniejszą</w:t>
      </w:r>
      <w:proofErr w:type="spellEnd"/>
      <w:r w:rsidRPr="009F438C">
        <w:rPr>
          <w:rFonts w:ascii="Times New Roman" w:hAnsi="Times New Roman" w:cs="Times New Roman"/>
          <w:sz w:val="23"/>
          <w:szCs w:val="23"/>
        </w:rPr>
        <w:t xml:space="preserve"> datą inwentaryzacji i jednocześnie dniem potwierdzenia należności jest </w:t>
      </w:r>
      <w:r w:rsidRPr="009F438C">
        <w:rPr>
          <w:rFonts w:ascii="Times New Roman" w:hAnsi="Times New Roman" w:cs="Times New Roman"/>
          <w:bCs/>
          <w:sz w:val="23"/>
          <w:szCs w:val="23"/>
        </w:rPr>
        <w:t>31.12 danego roku,</w:t>
      </w:r>
    </w:p>
    <w:p w:rsidR="009A21BA" w:rsidRPr="009F438C" w:rsidRDefault="009A21BA" w:rsidP="009F438C">
      <w:pPr>
        <w:pStyle w:val="Akapitzlist"/>
        <w:numPr>
          <w:ilvl w:val="0"/>
          <w:numId w:val="8"/>
        </w:numPr>
        <w:tabs>
          <w:tab w:val="right" w:pos="2127"/>
          <w:tab w:val="left" w:pos="2268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</w:tabs>
        <w:autoSpaceDE w:val="0"/>
        <w:autoSpaceDN w:val="0"/>
        <w:adjustRightInd w:val="0"/>
        <w:spacing w:before="100" w:after="80"/>
        <w:jc w:val="both"/>
        <w:rPr>
          <w:rFonts w:ascii="Times New Roman" w:hAnsi="Times New Roman" w:cs="Times New Roman"/>
          <w:sz w:val="23"/>
          <w:szCs w:val="23"/>
        </w:rPr>
      </w:pPr>
      <w:r w:rsidRPr="009F438C">
        <w:rPr>
          <w:rFonts w:ascii="Times New Roman" w:hAnsi="Times New Roman" w:cs="Times New Roman"/>
          <w:sz w:val="23"/>
          <w:szCs w:val="23"/>
          <w:lang w:val="en-US"/>
        </w:rPr>
        <w:t xml:space="preserve">w </w:t>
      </w:r>
      <w:proofErr w:type="spellStart"/>
      <w:r w:rsidRPr="009F438C">
        <w:rPr>
          <w:rFonts w:ascii="Times New Roman" w:hAnsi="Times New Roman" w:cs="Times New Roman"/>
          <w:sz w:val="23"/>
          <w:szCs w:val="23"/>
          <w:lang w:val="en-US"/>
        </w:rPr>
        <w:t>przypadku</w:t>
      </w:r>
      <w:proofErr w:type="spellEnd"/>
      <w:r w:rsidRPr="009F438C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9F438C">
        <w:rPr>
          <w:rFonts w:ascii="Times New Roman" w:hAnsi="Times New Roman" w:cs="Times New Roman"/>
          <w:sz w:val="23"/>
          <w:szCs w:val="23"/>
          <w:lang w:val="en-US"/>
        </w:rPr>
        <w:t>uzgadniania</w:t>
      </w:r>
      <w:proofErr w:type="spellEnd"/>
      <w:r w:rsidRPr="009F438C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9F438C">
        <w:rPr>
          <w:rFonts w:ascii="Times New Roman" w:hAnsi="Times New Roman" w:cs="Times New Roman"/>
          <w:sz w:val="23"/>
          <w:szCs w:val="23"/>
          <w:lang w:val="en-US"/>
        </w:rPr>
        <w:t>stanu</w:t>
      </w:r>
      <w:proofErr w:type="spellEnd"/>
      <w:r w:rsidRPr="009F438C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9F438C">
        <w:rPr>
          <w:rFonts w:ascii="Times New Roman" w:hAnsi="Times New Roman" w:cs="Times New Roman"/>
          <w:sz w:val="23"/>
          <w:szCs w:val="23"/>
          <w:lang w:val="en-US"/>
        </w:rPr>
        <w:t>na</w:t>
      </w:r>
      <w:proofErr w:type="spellEnd"/>
      <w:r w:rsidRPr="009F438C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9F438C">
        <w:rPr>
          <w:rFonts w:ascii="Times New Roman" w:hAnsi="Times New Roman" w:cs="Times New Roman"/>
          <w:sz w:val="23"/>
          <w:szCs w:val="23"/>
          <w:lang w:val="en-US"/>
        </w:rPr>
        <w:t>inny</w:t>
      </w:r>
      <w:proofErr w:type="spellEnd"/>
      <w:r w:rsidRPr="009F438C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9F438C">
        <w:rPr>
          <w:rFonts w:ascii="Times New Roman" w:hAnsi="Times New Roman" w:cs="Times New Roman"/>
          <w:sz w:val="23"/>
          <w:szCs w:val="23"/>
          <w:lang w:val="en-US"/>
        </w:rPr>
        <w:t>dzie</w:t>
      </w:r>
      <w:proofErr w:type="spellEnd"/>
      <w:r w:rsidRPr="009F438C">
        <w:rPr>
          <w:rFonts w:ascii="Times New Roman" w:hAnsi="Times New Roman" w:cs="Times New Roman"/>
          <w:sz w:val="23"/>
          <w:szCs w:val="23"/>
        </w:rPr>
        <w:t>ń niż bilansowy – stan należności na dzień bilansowy należy ustalić przez dopisanie lub odpisanie od stanu stwierdzonego drogą potwierdzenia sald zwiększeń i zmniejszeń, jakie nastąpiły miedzy datą potwierdzenia a dniem ustalenia stanu wynikającego z ksiąg rachunkowych.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16.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Rozliczenie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uj</w:t>
      </w:r>
      <w:r>
        <w:rPr>
          <w:rFonts w:ascii="Times New Roman" w:hAnsi="Times New Roman" w:cs="Times New Roman"/>
          <w:sz w:val="23"/>
          <w:szCs w:val="23"/>
        </w:rPr>
        <w:t>ęcie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w księgach skutków inwentaryzacji ma nastąpić w tym roku obrotowym, na jaki przypadał termin inwentaryzacji.</w:t>
      </w:r>
    </w:p>
    <w:p w:rsidR="009A21BA" w:rsidRDefault="009A21BA" w:rsidP="009A21BA">
      <w:pPr>
        <w:tabs>
          <w:tab w:val="right" w:pos="454"/>
          <w:tab w:val="left" w:pos="567"/>
          <w:tab w:val="right" w:leader="dot" w:pos="668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163" w:after="163"/>
        <w:rPr>
          <w:rFonts w:ascii="Times New Roman" w:hAnsi="Times New Roman" w:cs="Times New Roman"/>
          <w:b/>
          <w:bCs/>
          <w:color w:val="FFFFFF"/>
          <w:sz w:val="14"/>
          <w:szCs w:val="14"/>
          <w:lang w:val="en-US"/>
        </w:rPr>
      </w:pPr>
      <w:r>
        <w:rPr>
          <w:rFonts w:ascii="Times New Roman" w:hAnsi="Times New Roman" w:cs="Times New Roman"/>
          <w:b/>
          <w:bCs/>
          <w:color w:val="FFFFFF"/>
          <w:sz w:val="14"/>
          <w:szCs w:val="14"/>
          <w:lang w:val="en-US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color w:val="FFFFFF"/>
          <w:sz w:val="14"/>
          <w:szCs w:val="14"/>
          <w:lang w:val="en-US"/>
        </w:rPr>
        <w:t>Weryfikacja</w:t>
      </w:r>
      <w:proofErr w:type="spellEnd"/>
    </w:p>
    <w:p w:rsidR="009A21BA" w:rsidRDefault="009A21BA" w:rsidP="009A2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Cz</w:t>
      </w:r>
      <w:r>
        <w:rPr>
          <w:rFonts w:ascii="Arial" w:hAnsi="Arial" w:cs="Arial"/>
          <w:b/>
          <w:bCs/>
          <w:sz w:val="28"/>
          <w:szCs w:val="28"/>
        </w:rPr>
        <w:t>ęść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V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  <w:lang w:val="en-US"/>
        </w:rPr>
        <w:br/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Weryfikacja</w:t>
      </w:r>
      <w:proofErr w:type="spellEnd"/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Inwentaryzacja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drog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ą weryfikacji polega na porównaniu stanu wynikającego z zapisów w księgach rachunkowych lub inwentarzowych z danymi w dokumentach źródłowych lub wtórnych, rejestrach, kontrolkach, kartotekach operacyjnych oraz doprowadzenia ich do realnej wartości. 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2.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Celem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weryfikacji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jest:</w:t>
      </w:r>
    </w:p>
    <w:p w:rsidR="009A21BA" w:rsidRPr="009D04C0" w:rsidRDefault="009A21BA" w:rsidP="009D04C0">
      <w:pPr>
        <w:pStyle w:val="Akapitzlist"/>
        <w:numPr>
          <w:ilvl w:val="0"/>
          <w:numId w:val="10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D04C0">
        <w:rPr>
          <w:rFonts w:ascii="Times New Roman" w:hAnsi="Times New Roman" w:cs="Times New Roman"/>
          <w:sz w:val="23"/>
          <w:szCs w:val="23"/>
          <w:lang w:val="en-US"/>
        </w:rPr>
        <w:t>ustalenie</w:t>
      </w:r>
      <w:proofErr w:type="spellEnd"/>
      <w:r w:rsidRPr="009D04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9D04C0">
        <w:rPr>
          <w:rFonts w:ascii="Times New Roman" w:hAnsi="Times New Roman" w:cs="Times New Roman"/>
          <w:sz w:val="23"/>
          <w:szCs w:val="23"/>
          <w:lang w:val="en-US"/>
        </w:rPr>
        <w:t>faktu</w:t>
      </w:r>
      <w:proofErr w:type="spellEnd"/>
      <w:r w:rsidRPr="009D04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9D04C0">
        <w:rPr>
          <w:rFonts w:ascii="Times New Roman" w:hAnsi="Times New Roman" w:cs="Times New Roman"/>
          <w:sz w:val="23"/>
          <w:szCs w:val="23"/>
          <w:lang w:val="en-US"/>
        </w:rPr>
        <w:t>istnienia</w:t>
      </w:r>
      <w:proofErr w:type="spellEnd"/>
      <w:r w:rsidRPr="009D04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9D04C0">
        <w:rPr>
          <w:rFonts w:ascii="Times New Roman" w:hAnsi="Times New Roman" w:cs="Times New Roman"/>
          <w:sz w:val="23"/>
          <w:szCs w:val="23"/>
          <w:lang w:val="en-US"/>
        </w:rPr>
        <w:t>okre</w:t>
      </w:r>
      <w:r w:rsidRPr="009D04C0">
        <w:rPr>
          <w:rFonts w:ascii="Times New Roman" w:hAnsi="Times New Roman" w:cs="Times New Roman"/>
          <w:sz w:val="23"/>
          <w:szCs w:val="23"/>
        </w:rPr>
        <w:t>ślonych</w:t>
      </w:r>
      <w:proofErr w:type="spellEnd"/>
      <w:r w:rsidRPr="009D04C0">
        <w:rPr>
          <w:rFonts w:ascii="Times New Roman" w:hAnsi="Times New Roman" w:cs="Times New Roman"/>
          <w:sz w:val="23"/>
          <w:szCs w:val="23"/>
        </w:rPr>
        <w:t xml:space="preserve"> składników majątku i źródeł ich pochodzenia,</w:t>
      </w:r>
    </w:p>
    <w:p w:rsidR="009A21BA" w:rsidRPr="009D04C0" w:rsidRDefault="009A21BA" w:rsidP="009D04C0">
      <w:pPr>
        <w:pStyle w:val="Akapitzlist"/>
        <w:numPr>
          <w:ilvl w:val="0"/>
          <w:numId w:val="10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D04C0">
        <w:rPr>
          <w:rFonts w:ascii="Times New Roman" w:hAnsi="Times New Roman" w:cs="Times New Roman"/>
          <w:sz w:val="23"/>
          <w:szCs w:val="23"/>
          <w:lang w:val="en-US"/>
        </w:rPr>
        <w:t>stwierdzenie</w:t>
      </w:r>
      <w:proofErr w:type="spellEnd"/>
      <w:r w:rsidRPr="009D04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9D04C0">
        <w:rPr>
          <w:rFonts w:ascii="Times New Roman" w:hAnsi="Times New Roman" w:cs="Times New Roman"/>
          <w:sz w:val="23"/>
          <w:szCs w:val="23"/>
          <w:lang w:val="en-US"/>
        </w:rPr>
        <w:t>realnej</w:t>
      </w:r>
      <w:proofErr w:type="spellEnd"/>
      <w:r w:rsidRPr="009D04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9D04C0">
        <w:rPr>
          <w:rFonts w:ascii="Times New Roman" w:hAnsi="Times New Roman" w:cs="Times New Roman"/>
          <w:sz w:val="23"/>
          <w:szCs w:val="23"/>
          <w:lang w:val="en-US"/>
        </w:rPr>
        <w:t>warto</w:t>
      </w:r>
      <w:r w:rsidRPr="009D04C0">
        <w:rPr>
          <w:rFonts w:ascii="Times New Roman" w:hAnsi="Times New Roman" w:cs="Times New Roman"/>
          <w:sz w:val="23"/>
          <w:szCs w:val="23"/>
        </w:rPr>
        <w:t>ści</w:t>
      </w:r>
      <w:proofErr w:type="spellEnd"/>
      <w:r w:rsidRPr="009D04C0">
        <w:rPr>
          <w:rFonts w:ascii="Times New Roman" w:hAnsi="Times New Roman" w:cs="Times New Roman"/>
          <w:sz w:val="23"/>
          <w:szCs w:val="23"/>
        </w:rPr>
        <w:t xml:space="preserve"> tych składników,</w:t>
      </w:r>
    </w:p>
    <w:p w:rsidR="009A21BA" w:rsidRPr="009D04C0" w:rsidRDefault="009A21BA" w:rsidP="009D04C0">
      <w:pPr>
        <w:pStyle w:val="Akapitzlist"/>
        <w:numPr>
          <w:ilvl w:val="0"/>
          <w:numId w:val="10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D04C0">
        <w:rPr>
          <w:rFonts w:ascii="Times New Roman" w:hAnsi="Times New Roman" w:cs="Times New Roman"/>
          <w:sz w:val="23"/>
          <w:szCs w:val="23"/>
          <w:lang w:val="en-US"/>
        </w:rPr>
        <w:t>stwierdzenie</w:t>
      </w:r>
      <w:proofErr w:type="spellEnd"/>
      <w:r w:rsidRPr="009D04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9D04C0">
        <w:rPr>
          <w:rFonts w:ascii="Times New Roman" w:hAnsi="Times New Roman" w:cs="Times New Roman"/>
          <w:sz w:val="23"/>
          <w:szCs w:val="23"/>
          <w:lang w:val="en-US"/>
        </w:rPr>
        <w:t>kompletno</w:t>
      </w:r>
      <w:r w:rsidRPr="009D04C0">
        <w:rPr>
          <w:rFonts w:ascii="Times New Roman" w:hAnsi="Times New Roman" w:cs="Times New Roman"/>
          <w:sz w:val="23"/>
          <w:szCs w:val="23"/>
        </w:rPr>
        <w:t>ści</w:t>
      </w:r>
      <w:proofErr w:type="spellEnd"/>
      <w:r w:rsidRPr="009D04C0">
        <w:rPr>
          <w:rFonts w:ascii="Times New Roman" w:hAnsi="Times New Roman" w:cs="Times New Roman"/>
          <w:sz w:val="23"/>
          <w:szCs w:val="23"/>
        </w:rPr>
        <w:t xml:space="preserve"> ich ujęcia,</w:t>
      </w:r>
    </w:p>
    <w:p w:rsidR="009A21BA" w:rsidRPr="009D04C0" w:rsidRDefault="009A21BA" w:rsidP="009D04C0">
      <w:pPr>
        <w:pStyle w:val="Akapitzlist"/>
        <w:numPr>
          <w:ilvl w:val="0"/>
          <w:numId w:val="10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D04C0">
        <w:rPr>
          <w:rFonts w:ascii="Times New Roman" w:hAnsi="Times New Roman" w:cs="Times New Roman"/>
          <w:sz w:val="23"/>
          <w:szCs w:val="23"/>
          <w:lang w:val="en-US"/>
        </w:rPr>
        <w:t>ocen</w:t>
      </w:r>
      <w:proofErr w:type="spellEnd"/>
      <w:r w:rsidRPr="009D04C0">
        <w:rPr>
          <w:rFonts w:ascii="Times New Roman" w:hAnsi="Times New Roman" w:cs="Times New Roman"/>
          <w:sz w:val="23"/>
          <w:szCs w:val="23"/>
        </w:rPr>
        <w:t>ę przydatności gospodarczej weryfikowanego składnika majątku.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3.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Metod</w:t>
      </w:r>
      <w:proofErr w:type="spellEnd"/>
      <w:r>
        <w:rPr>
          <w:rFonts w:ascii="Times New Roman" w:hAnsi="Times New Roman" w:cs="Times New Roman"/>
          <w:sz w:val="23"/>
          <w:szCs w:val="23"/>
        </w:rPr>
        <w:t>ą weryfikacji inwentaryzuje się wszystkie te aktywa i pasywa, które:</w:t>
      </w:r>
    </w:p>
    <w:p w:rsidR="009A21BA" w:rsidRPr="00C460AE" w:rsidRDefault="009A21BA" w:rsidP="00C460AE">
      <w:pPr>
        <w:pStyle w:val="Akapitzlist"/>
        <w:numPr>
          <w:ilvl w:val="0"/>
          <w:numId w:val="11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460AE">
        <w:rPr>
          <w:rFonts w:ascii="Times New Roman" w:hAnsi="Times New Roman" w:cs="Times New Roman"/>
          <w:sz w:val="23"/>
          <w:szCs w:val="23"/>
          <w:lang w:val="en-US"/>
        </w:rPr>
        <w:lastRenderedPageBreak/>
        <w:t>nie</w:t>
      </w:r>
      <w:proofErr w:type="spellEnd"/>
      <w:r w:rsidRPr="00C460A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460AE">
        <w:rPr>
          <w:rFonts w:ascii="Times New Roman" w:hAnsi="Times New Roman" w:cs="Times New Roman"/>
          <w:sz w:val="23"/>
          <w:szCs w:val="23"/>
          <w:lang w:val="en-US"/>
        </w:rPr>
        <w:t>mog</w:t>
      </w:r>
      <w:proofErr w:type="spellEnd"/>
      <w:r w:rsidRPr="00C460AE">
        <w:rPr>
          <w:rFonts w:ascii="Times New Roman" w:hAnsi="Times New Roman" w:cs="Times New Roman"/>
          <w:sz w:val="23"/>
          <w:szCs w:val="23"/>
        </w:rPr>
        <w:t>ą być inwentaryzowane w drodze spisu z natury,</w:t>
      </w:r>
    </w:p>
    <w:p w:rsidR="009A21BA" w:rsidRPr="00C460AE" w:rsidRDefault="009A21BA" w:rsidP="00C460AE">
      <w:pPr>
        <w:pStyle w:val="Akapitzlist"/>
        <w:numPr>
          <w:ilvl w:val="0"/>
          <w:numId w:val="11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460AE">
        <w:rPr>
          <w:rFonts w:ascii="Times New Roman" w:hAnsi="Times New Roman" w:cs="Times New Roman"/>
          <w:sz w:val="23"/>
          <w:szCs w:val="23"/>
          <w:lang w:val="en-US"/>
        </w:rPr>
        <w:t>nie</w:t>
      </w:r>
      <w:proofErr w:type="spellEnd"/>
      <w:r w:rsidRPr="00C460A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460AE">
        <w:rPr>
          <w:rFonts w:ascii="Times New Roman" w:hAnsi="Times New Roman" w:cs="Times New Roman"/>
          <w:sz w:val="23"/>
          <w:szCs w:val="23"/>
          <w:lang w:val="en-US"/>
        </w:rPr>
        <w:t>mog</w:t>
      </w:r>
      <w:proofErr w:type="spellEnd"/>
      <w:r w:rsidRPr="00C460AE">
        <w:rPr>
          <w:rFonts w:ascii="Times New Roman" w:hAnsi="Times New Roman" w:cs="Times New Roman"/>
          <w:sz w:val="23"/>
          <w:szCs w:val="23"/>
        </w:rPr>
        <w:t>ą być inwentaryzowane przez wzajemne uzgodnienie i potwierdzenie na piśmie ich stanu księgowego,</w:t>
      </w:r>
    </w:p>
    <w:p w:rsidR="009A21BA" w:rsidRPr="00C460AE" w:rsidRDefault="009A21BA" w:rsidP="00C460AE">
      <w:pPr>
        <w:pStyle w:val="Akapitzlist"/>
        <w:numPr>
          <w:ilvl w:val="0"/>
          <w:numId w:val="11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460AE">
        <w:rPr>
          <w:rFonts w:ascii="Times New Roman" w:hAnsi="Times New Roman" w:cs="Times New Roman"/>
          <w:sz w:val="23"/>
          <w:szCs w:val="23"/>
          <w:lang w:val="en-US"/>
        </w:rPr>
        <w:t>nie</w:t>
      </w:r>
      <w:proofErr w:type="spellEnd"/>
      <w:r w:rsidRPr="00C460A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460AE">
        <w:rPr>
          <w:rFonts w:ascii="Times New Roman" w:hAnsi="Times New Roman" w:cs="Times New Roman"/>
          <w:sz w:val="23"/>
          <w:szCs w:val="23"/>
          <w:lang w:val="en-US"/>
        </w:rPr>
        <w:t>podlegaj</w:t>
      </w:r>
      <w:proofErr w:type="spellEnd"/>
      <w:r w:rsidRPr="00C460AE">
        <w:rPr>
          <w:rFonts w:ascii="Times New Roman" w:hAnsi="Times New Roman" w:cs="Times New Roman"/>
          <w:sz w:val="23"/>
          <w:szCs w:val="23"/>
        </w:rPr>
        <w:t>ą obowiązkowi inwentaryzacji co roku, np. nieruchomości zaliczane do środków trwałych oraz inwestycji, jeżeli znajdują się na terenie strzeżonym.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4.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Metod</w:t>
      </w:r>
      <w:proofErr w:type="spellEnd"/>
      <w:r>
        <w:rPr>
          <w:rFonts w:ascii="Times New Roman" w:hAnsi="Times New Roman" w:cs="Times New Roman"/>
          <w:sz w:val="23"/>
          <w:szCs w:val="23"/>
        </w:rPr>
        <w:t>ą weryfikacji inwentaryzuje się w szczególności następujące składniki aktywów i pasywów:</w:t>
      </w:r>
    </w:p>
    <w:p w:rsidR="009A21BA" w:rsidRPr="001350B2" w:rsidRDefault="009A21BA" w:rsidP="001350B2">
      <w:pPr>
        <w:pStyle w:val="Akapitzlist"/>
        <w:numPr>
          <w:ilvl w:val="0"/>
          <w:numId w:val="12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350B2">
        <w:rPr>
          <w:rFonts w:ascii="Times New Roman" w:hAnsi="Times New Roman" w:cs="Times New Roman"/>
          <w:sz w:val="23"/>
          <w:szCs w:val="23"/>
          <w:lang w:val="en-US"/>
        </w:rPr>
        <w:t>warto</w:t>
      </w:r>
      <w:r w:rsidRPr="001350B2">
        <w:rPr>
          <w:rFonts w:ascii="Times New Roman" w:hAnsi="Times New Roman" w:cs="Times New Roman"/>
          <w:sz w:val="23"/>
          <w:szCs w:val="23"/>
        </w:rPr>
        <w:t>ści</w:t>
      </w:r>
      <w:proofErr w:type="spellEnd"/>
      <w:r w:rsidRPr="001350B2">
        <w:rPr>
          <w:rFonts w:ascii="Times New Roman" w:hAnsi="Times New Roman" w:cs="Times New Roman"/>
          <w:sz w:val="23"/>
          <w:szCs w:val="23"/>
        </w:rPr>
        <w:t xml:space="preserve"> niematerialne i prawne,</w:t>
      </w:r>
    </w:p>
    <w:p w:rsidR="009A21BA" w:rsidRPr="001350B2" w:rsidRDefault="009A21BA" w:rsidP="001350B2">
      <w:pPr>
        <w:pStyle w:val="Akapitzlist"/>
        <w:numPr>
          <w:ilvl w:val="0"/>
          <w:numId w:val="12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350B2">
        <w:rPr>
          <w:rFonts w:ascii="Times New Roman" w:hAnsi="Times New Roman" w:cs="Times New Roman"/>
          <w:sz w:val="23"/>
          <w:szCs w:val="23"/>
          <w:lang w:val="en-US"/>
        </w:rPr>
        <w:t>grunty</w:t>
      </w:r>
      <w:proofErr w:type="spellEnd"/>
      <w:r w:rsidRPr="001350B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350B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1350B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350B2">
        <w:rPr>
          <w:rFonts w:ascii="Times New Roman" w:hAnsi="Times New Roman" w:cs="Times New Roman"/>
          <w:sz w:val="23"/>
          <w:szCs w:val="23"/>
        </w:rPr>
        <w:t>środki trwałe, do których dostęp jest znacznie utrudniony,</w:t>
      </w:r>
    </w:p>
    <w:p w:rsidR="009A21BA" w:rsidRPr="001350B2" w:rsidRDefault="009A21BA" w:rsidP="001350B2">
      <w:pPr>
        <w:pStyle w:val="Akapitzlist"/>
        <w:numPr>
          <w:ilvl w:val="0"/>
          <w:numId w:val="12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350B2">
        <w:rPr>
          <w:rFonts w:ascii="Times New Roman" w:hAnsi="Times New Roman" w:cs="Times New Roman"/>
          <w:sz w:val="23"/>
          <w:szCs w:val="23"/>
          <w:lang w:val="en-US"/>
        </w:rPr>
        <w:t>prawa</w:t>
      </w:r>
      <w:proofErr w:type="spellEnd"/>
      <w:r w:rsidRPr="001350B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350B2">
        <w:rPr>
          <w:rFonts w:ascii="Times New Roman" w:hAnsi="Times New Roman" w:cs="Times New Roman"/>
          <w:sz w:val="23"/>
          <w:szCs w:val="23"/>
          <w:lang w:val="en-US"/>
        </w:rPr>
        <w:t>zakwalifikowane</w:t>
      </w:r>
      <w:proofErr w:type="spellEnd"/>
      <w:r w:rsidRPr="001350B2">
        <w:rPr>
          <w:rFonts w:ascii="Times New Roman" w:hAnsi="Times New Roman" w:cs="Times New Roman"/>
          <w:sz w:val="23"/>
          <w:szCs w:val="23"/>
          <w:lang w:val="en-US"/>
        </w:rPr>
        <w:t xml:space="preserve"> do </w:t>
      </w:r>
      <w:proofErr w:type="spellStart"/>
      <w:r w:rsidRPr="001350B2">
        <w:rPr>
          <w:rFonts w:ascii="Times New Roman" w:hAnsi="Times New Roman" w:cs="Times New Roman"/>
          <w:sz w:val="23"/>
          <w:szCs w:val="23"/>
          <w:lang w:val="en-US"/>
        </w:rPr>
        <w:t>nieruchomo</w:t>
      </w:r>
      <w:r w:rsidRPr="001350B2">
        <w:rPr>
          <w:rFonts w:ascii="Times New Roman" w:hAnsi="Times New Roman" w:cs="Times New Roman"/>
          <w:sz w:val="23"/>
          <w:szCs w:val="23"/>
        </w:rPr>
        <w:t>ści</w:t>
      </w:r>
      <w:proofErr w:type="spellEnd"/>
      <w:r w:rsidRPr="001350B2">
        <w:rPr>
          <w:rFonts w:ascii="Times New Roman" w:hAnsi="Times New Roman" w:cs="Times New Roman"/>
          <w:sz w:val="23"/>
          <w:szCs w:val="23"/>
        </w:rPr>
        <w:t xml:space="preserve"> (prawa użytkowania wieczystego gruntów, spółdzielcze prawa do lokali mieszkalnych i użytkowych),</w:t>
      </w:r>
    </w:p>
    <w:p w:rsidR="009A21BA" w:rsidRPr="001350B2" w:rsidRDefault="009A21BA" w:rsidP="001350B2">
      <w:pPr>
        <w:pStyle w:val="Akapitzlist"/>
        <w:numPr>
          <w:ilvl w:val="0"/>
          <w:numId w:val="12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350B2">
        <w:rPr>
          <w:rFonts w:ascii="Times New Roman" w:hAnsi="Times New Roman" w:cs="Times New Roman"/>
          <w:sz w:val="23"/>
          <w:szCs w:val="23"/>
          <w:lang w:val="en-US"/>
        </w:rPr>
        <w:t>udzia</w:t>
      </w:r>
      <w:r w:rsidRPr="001350B2">
        <w:rPr>
          <w:rFonts w:ascii="Times New Roman" w:hAnsi="Times New Roman" w:cs="Times New Roman"/>
          <w:sz w:val="23"/>
          <w:szCs w:val="23"/>
        </w:rPr>
        <w:t>ły</w:t>
      </w:r>
      <w:proofErr w:type="spellEnd"/>
      <w:r w:rsidRPr="001350B2">
        <w:rPr>
          <w:rFonts w:ascii="Times New Roman" w:hAnsi="Times New Roman" w:cs="Times New Roman"/>
          <w:sz w:val="23"/>
          <w:szCs w:val="23"/>
        </w:rPr>
        <w:t xml:space="preserve"> i akcje w spółkach kapitałowych,</w:t>
      </w:r>
    </w:p>
    <w:p w:rsidR="009A21BA" w:rsidRPr="001350B2" w:rsidRDefault="009A21BA" w:rsidP="001350B2">
      <w:pPr>
        <w:pStyle w:val="Akapitzlist"/>
        <w:numPr>
          <w:ilvl w:val="0"/>
          <w:numId w:val="12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350B2">
        <w:rPr>
          <w:rFonts w:ascii="Times New Roman" w:hAnsi="Times New Roman" w:cs="Times New Roman"/>
          <w:sz w:val="23"/>
          <w:szCs w:val="23"/>
          <w:lang w:val="en-US"/>
        </w:rPr>
        <w:t>materia</w:t>
      </w:r>
      <w:r w:rsidRPr="001350B2">
        <w:rPr>
          <w:rFonts w:ascii="Times New Roman" w:hAnsi="Times New Roman" w:cs="Times New Roman"/>
          <w:sz w:val="23"/>
          <w:szCs w:val="23"/>
        </w:rPr>
        <w:t>ły</w:t>
      </w:r>
      <w:proofErr w:type="spellEnd"/>
      <w:r w:rsidRPr="001350B2">
        <w:rPr>
          <w:rFonts w:ascii="Times New Roman" w:hAnsi="Times New Roman" w:cs="Times New Roman"/>
          <w:sz w:val="23"/>
          <w:szCs w:val="23"/>
        </w:rPr>
        <w:t xml:space="preserve"> i towary w drodze oraz dostawy niefakturowane,</w:t>
      </w:r>
    </w:p>
    <w:p w:rsidR="009A21BA" w:rsidRPr="001350B2" w:rsidRDefault="009A21BA" w:rsidP="001350B2">
      <w:pPr>
        <w:pStyle w:val="Akapitzlist"/>
        <w:numPr>
          <w:ilvl w:val="0"/>
          <w:numId w:val="12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r w:rsidRPr="001350B2">
        <w:rPr>
          <w:rFonts w:ascii="Times New Roman" w:hAnsi="Times New Roman" w:cs="Times New Roman"/>
          <w:sz w:val="23"/>
          <w:szCs w:val="23"/>
        </w:rPr>
        <w:t>środki pieniężne w drodze,</w:t>
      </w:r>
    </w:p>
    <w:p w:rsidR="009A21BA" w:rsidRPr="001350B2" w:rsidRDefault="009A21BA" w:rsidP="001350B2">
      <w:pPr>
        <w:pStyle w:val="Akapitzlist"/>
        <w:numPr>
          <w:ilvl w:val="0"/>
          <w:numId w:val="12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350B2">
        <w:rPr>
          <w:rFonts w:ascii="Times New Roman" w:hAnsi="Times New Roman" w:cs="Times New Roman"/>
          <w:sz w:val="23"/>
          <w:szCs w:val="23"/>
          <w:lang w:val="en-US"/>
        </w:rPr>
        <w:t>nale</w:t>
      </w:r>
      <w:r w:rsidRPr="001350B2">
        <w:rPr>
          <w:rFonts w:ascii="Times New Roman" w:hAnsi="Times New Roman" w:cs="Times New Roman"/>
          <w:sz w:val="23"/>
          <w:szCs w:val="23"/>
        </w:rPr>
        <w:t>żności</w:t>
      </w:r>
      <w:proofErr w:type="spellEnd"/>
      <w:r w:rsidRPr="001350B2">
        <w:rPr>
          <w:rFonts w:ascii="Times New Roman" w:hAnsi="Times New Roman" w:cs="Times New Roman"/>
          <w:sz w:val="23"/>
          <w:szCs w:val="23"/>
        </w:rPr>
        <w:t xml:space="preserve"> sporne i wątpliwe,</w:t>
      </w:r>
    </w:p>
    <w:p w:rsidR="009A21BA" w:rsidRPr="001350B2" w:rsidRDefault="009A21BA" w:rsidP="001350B2">
      <w:pPr>
        <w:pStyle w:val="Akapitzlist"/>
        <w:numPr>
          <w:ilvl w:val="0"/>
          <w:numId w:val="12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1350B2">
        <w:rPr>
          <w:rFonts w:ascii="Times New Roman" w:hAnsi="Times New Roman" w:cs="Times New Roman"/>
          <w:sz w:val="23"/>
          <w:szCs w:val="23"/>
          <w:lang w:val="en-US"/>
        </w:rPr>
        <w:t>rozrachunki</w:t>
      </w:r>
      <w:proofErr w:type="spellEnd"/>
      <w:r w:rsidRPr="001350B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350B2">
        <w:rPr>
          <w:rFonts w:ascii="Times New Roman" w:hAnsi="Times New Roman" w:cs="Times New Roman"/>
          <w:sz w:val="23"/>
          <w:szCs w:val="23"/>
          <w:lang w:val="en-US"/>
        </w:rPr>
        <w:t>publicznoprawne</w:t>
      </w:r>
      <w:proofErr w:type="spellEnd"/>
      <w:r w:rsidRPr="001350B2">
        <w:rPr>
          <w:rFonts w:ascii="Times New Roman" w:hAnsi="Times New Roman" w:cs="Times New Roman"/>
          <w:sz w:val="23"/>
          <w:szCs w:val="23"/>
          <w:lang w:val="en-US"/>
        </w:rPr>
        <w:t>,</w:t>
      </w:r>
    </w:p>
    <w:p w:rsidR="009A21BA" w:rsidRPr="001350B2" w:rsidRDefault="009A21BA" w:rsidP="001350B2">
      <w:pPr>
        <w:pStyle w:val="Akapitzlist"/>
        <w:numPr>
          <w:ilvl w:val="0"/>
          <w:numId w:val="12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350B2">
        <w:rPr>
          <w:rFonts w:ascii="Times New Roman" w:hAnsi="Times New Roman" w:cs="Times New Roman"/>
          <w:sz w:val="23"/>
          <w:szCs w:val="23"/>
          <w:lang w:val="en-US"/>
        </w:rPr>
        <w:t>nale</w:t>
      </w:r>
      <w:r w:rsidRPr="001350B2">
        <w:rPr>
          <w:rFonts w:ascii="Times New Roman" w:hAnsi="Times New Roman" w:cs="Times New Roman"/>
          <w:sz w:val="23"/>
          <w:szCs w:val="23"/>
        </w:rPr>
        <w:t>żności</w:t>
      </w:r>
      <w:proofErr w:type="spellEnd"/>
      <w:r w:rsidRPr="001350B2">
        <w:rPr>
          <w:rFonts w:ascii="Times New Roman" w:hAnsi="Times New Roman" w:cs="Times New Roman"/>
          <w:sz w:val="23"/>
          <w:szCs w:val="23"/>
        </w:rPr>
        <w:t xml:space="preserve"> i zobowiązania z osobami nieprowadzącymi ksiąg rachunkowych,</w:t>
      </w:r>
    </w:p>
    <w:p w:rsidR="009A21BA" w:rsidRPr="001350B2" w:rsidRDefault="009A21BA" w:rsidP="001350B2">
      <w:pPr>
        <w:pStyle w:val="Akapitzlist"/>
        <w:numPr>
          <w:ilvl w:val="0"/>
          <w:numId w:val="12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350B2">
        <w:rPr>
          <w:rFonts w:ascii="Times New Roman" w:hAnsi="Times New Roman" w:cs="Times New Roman"/>
          <w:sz w:val="23"/>
          <w:szCs w:val="23"/>
          <w:lang w:val="en-US"/>
        </w:rPr>
        <w:t>rozliczenia</w:t>
      </w:r>
      <w:proofErr w:type="spellEnd"/>
      <w:r w:rsidRPr="001350B2">
        <w:rPr>
          <w:rFonts w:ascii="Times New Roman" w:hAnsi="Times New Roman" w:cs="Times New Roman"/>
          <w:sz w:val="23"/>
          <w:szCs w:val="23"/>
          <w:lang w:val="en-US"/>
        </w:rPr>
        <w:t xml:space="preserve"> mi</w:t>
      </w:r>
      <w:proofErr w:type="spellStart"/>
      <w:r w:rsidRPr="001350B2">
        <w:rPr>
          <w:rFonts w:ascii="Times New Roman" w:hAnsi="Times New Roman" w:cs="Times New Roman"/>
          <w:sz w:val="23"/>
          <w:szCs w:val="23"/>
        </w:rPr>
        <w:t>ędzyokresowe</w:t>
      </w:r>
      <w:proofErr w:type="spellEnd"/>
      <w:r w:rsidRPr="001350B2">
        <w:rPr>
          <w:rFonts w:ascii="Times New Roman" w:hAnsi="Times New Roman" w:cs="Times New Roman"/>
          <w:sz w:val="23"/>
          <w:szCs w:val="23"/>
        </w:rPr>
        <w:t xml:space="preserve"> czynne i bierne,</w:t>
      </w:r>
    </w:p>
    <w:p w:rsidR="009A21BA" w:rsidRPr="001350B2" w:rsidRDefault="009A21BA" w:rsidP="001350B2">
      <w:pPr>
        <w:pStyle w:val="Akapitzlist"/>
        <w:numPr>
          <w:ilvl w:val="0"/>
          <w:numId w:val="12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350B2">
        <w:rPr>
          <w:rFonts w:ascii="Times New Roman" w:hAnsi="Times New Roman" w:cs="Times New Roman"/>
          <w:sz w:val="23"/>
          <w:szCs w:val="23"/>
          <w:lang w:val="en-US"/>
        </w:rPr>
        <w:t>kapita</w:t>
      </w:r>
      <w:r w:rsidRPr="001350B2">
        <w:rPr>
          <w:rFonts w:ascii="Times New Roman" w:hAnsi="Times New Roman" w:cs="Times New Roman"/>
          <w:sz w:val="23"/>
          <w:szCs w:val="23"/>
        </w:rPr>
        <w:t>ły</w:t>
      </w:r>
      <w:proofErr w:type="spellEnd"/>
      <w:r w:rsidRPr="001350B2">
        <w:rPr>
          <w:rFonts w:ascii="Times New Roman" w:hAnsi="Times New Roman" w:cs="Times New Roman"/>
          <w:sz w:val="23"/>
          <w:szCs w:val="23"/>
        </w:rPr>
        <w:t xml:space="preserve"> (fundusze) własne i specjalne,</w:t>
      </w:r>
    </w:p>
    <w:p w:rsidR="009A21BA" w:rsidRPr="001350B2" w:rsidRDefault="009A21BA" w:rsidP="001350B2">
      <w:pPr>
        <w:pStyle w:val="Akapitzlist"/>
        <w:numPr>
          <w:ilvl w:val="0"/>
          <w:numId w:val="12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350B2">
        <w:rPr>
          <w:rFonts w:ascii="Times New Roman" w:hAnsi="Times New Roman" w:cs="Times New Roman"/>
          <w:sz w:val="23"/>
          <w:szCs w:val="23"/>
          <w:lang w:val="en-US"/>
        </w:rPr>
        <w:t>rezerwy</w:t>
      </w:r>
      <w:proofErr w:type="spellEnd"/>
      <w:r w:rsidRPr="001350B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350B2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1350B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350B2">
        <w:rPr>
          <w:rFonts w:ascii="Times New Roman" w:hAnsi="Times New Roman" w:cs="Times New Roman"/>
          <w:sz w:val="23"/>
          <w:szCs w:val="23"/>
          <w:lang w:val="en-US"/>
        </w:rPr>
        <w:t>rozliczenia</w:t>
      </w:r>
      <w:proofErr w:type="spellEnd"/>
      <w:r w:rsidRPr="001350B2">
        <w:rPr>
          <w:rFonts w:ascii="Times New Roman" w:hAnsi="Times New Roman" w:cs="Times New Roman"/>
          <w:sz w:val="23"/>
          <w:szCs w:val="23"/>
          <w:lang w:val="en-US"/>
        </w:rPr>
        <w:t xml:space="preserve"> mi</w:t>
      </w:r>
      <w:proofErr w:type="spellStart"/>
      <w:r w:rsidRPr="001350B2">
        <w:rPr>
          <w:rFonts w:ascii="Times New Roman" w:hAnsi="Times New Roman" w:cs="Times New Roman"/>
          <w:sz w:val="23"/>
          <w:szCs w:val="23"/>
        </w:rPr>
        <w:t>ędzyokresowe</w:t>
      </w:r>
      <w:proofErr w:type="spellEnd"/>
      <w:r w:rsidRPr="001350B2">
        <w:rPr>
          <w:rFonts w:ascii="Times New Roman" w:hAnsi="Times New Roman" w:cs="Times New Roman"/>
          <w:sz w:val="23"/>
          <w:szCs w:val="23"/>
        </w:rPr>
        <w:t xml:space="preserve"> przychodów,</w:t>
      </w:r>
    </w:p>
    <w:p w:rsidR="009A21BA" w:rsidRPr="001350B2" w:rsidRDefault="009A21BA" w:rsidP="001350B2">
      <w:pPr>
        <w:pStyle w:val="Akapitzlist"/>
        <w:numPr>
          <w:ilvl w:val="0"/>
          <w:numId w:val="12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r w:rsidRPr="001350B2">
        <w:rPr>
          <w:rFonts w:ascii="Times New Roman" w:hAnsi="Times New Roman" w:cs="Times New Roman"/>
          <w:sz w:val="23"/>
          <w:szCs w:val="23"/>
        </w:rPr>
        <w:t>środki trwałe w budowie,</w:t>
      </w:r>
    </w:p>
    <w:p w:rsidR="009A21BA" w:rsidRPr="001350B2" w:rsidRDefault="009A21BA" w:rsidP="001350B2">
      <w:pPr>
        <w:pStyle w:val="Akapitzlist"/>
        <w:numPr>
          <w:ilvl w:val="0"/>
          <w:numId w:val="12"/>
        </w:numPr>
        <w:tabs>
          <w:tab w:val="left" w:pos="3153"/>
          <w:tab w:val="left" w:pos="3873"/>
          <w:tab w:val="left" w:pos="4593"/>
          <w:tab w:val="left" w:pos="5313"/>
          <w:tab w:val="left" w:pos="6033"/>
          <w:tab w:val="left" w:pos="6753"/>
          <w:tab w:val="left" w:pos="7473"/>
          <w:tab w:val="left" w:pos="8193"/>
          <w:tab w:val="left" w:pos="8913"/>
          <w:tab w:val="left" w:pos="9633"/>
          <w:tab w:val="left" w:pos="10353"/>
          <w:tab w:val="left" w:pos="11073"/>
          <w:tab w:val="left" w:pos="11793"/>
          <w:tab w:val="left" w:pos="12513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350B2">
        <w:rPr>
          <w:rFonts w:ascii="Times New Roman" w:hAnsi="Times New Roman" w:cs="Times New Roman"/>
          <w:sz w:val="23"/>
          <w:szCs w:val="23"/>
          <w:lang w:val="en-US"/>
        </w:rPr>
        <w:t>wszystkie</w:t>
      </w:r>
      <w:proofErr w:type="spellEnd"/>
      <w:r w:rsidRPr="001350B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350B2">
        <w:rPr>
          <w:rFonts w:ascii="Times New Roman" w:hAnsi="Times New Roman" w:cs="Times New Roman"/>
          <w:sz w:val="23"/>
          <w:szCs w:val="23"/>
          <w:lang w:val="en-US"/>
        </w:rPr>
        <w:t>inne</w:t>
      </w:r>
      <w:proofErr w:type="spellEnd"/>
      <w:r w:rsidRPr="001350B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350B2">
        <w:rPr>
          <w:rFonts w:ascii="Times New Roman" w:hAnsi="Times New Roman" w:cs="Times New Roman"/>
          <w:sz w:val="23"/>
          <w:szCs w:val="23"/>
          <w:lang w:val="en-US"/>
        </w:rPr>
        <w:t>niewymienione</w:t>
      </w:r>
      <w:proofErr w:type="spellEnd"/>
      <w:r w:rsidRPr="001350B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350B2">
        <w:rPr>
          <w:rFonts w:ascii="Times New Roman" w:hAnsi="Times New Roman" w:cs="Times New Roman"/>
          <w:sz w:val="23"/>
          <w:szCs w:val="23"/>
          <w:lang w:val="en-US"/>
        </w:rPr>
        <w:t>powy</w:t>
      </w:r>
      <w:r w:rsidRPr="001350B2">
        <w:rPr>
          <w:rFonts w:ascii="Times New Roman" w:hAnsi="Times New Roman" w:cs="Times New Roman"/>
          <w:sz w:val="23"/>
          <w:szCs w:val="23"/>
        </w:rPr>
        <w:t>żej</w:t>
      </w:r>
      <w:proofErr w:type="spellEnd"/>
      <w:r w:rsidRPr="001350B2">
        <w:rPr>
          <w:rFonts w:ascii="Times New Roman" w:hAnsi="Times New Roman" w:cs="Times New Roman"/>
          <w:sz w:val="23"/>
          <w:szCs w:val="23"/>
        </w:rPr>
        <w:t xml:space="preserve"> składniki aktywów i pasywów.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5.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Weryfikacj</w:t>
      </w:r>
      <w:proofErr w:type="spellEnd"/>
      <w:r>
        <w:rPr>
          <w:rFonts w:ascii="Times New Roman" w:hAnsi="Times New Roman" w:cs="Times New Roman"/>
          <w:sz w:val="23"/>
          <w:szCs w:val="23"/>
        </w:rPr>
        <w:t>ę przeprowadzają pracownicy księgowości, przy czym (jeśli to możliwe) weryfikację salda danego składnika majątku powinien przeprowadzać inny pracownik księgowości niż ten, który prowadzi jego ewidencję. W uzasadnionych przypadkach o pomoc w weryfikacji należy zwrócić się do osoby posiadającej odpowiednie kompetencje, np. w weryfikacji programów komputerowych powinien uczestniczyć informatyk, w weryfikacji roszczeń spornych – radca prawny, w weryfikacji ZFŚS – pracownik zajmujący się funduszem.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6.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proofErr w:type="spellStart"/>
      <w:r w:rsidRPr="001350B2">
        <w:rPr>
          <w:rFonts w:ascii="Times New Roman" w:hAnsi="Times New Roman" w:cs="Times New Roman"/>
          <w:bCs/>
          <w:sz w:val="23"/>
          <w:szCs w:val="23"/>
          <w:lang w:val="en-US"/>
        </w:rPr>
        <w:t>Terminem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inwentaryzacji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sk</w:t>
      </w:r>
      <w:r>
        <w:rPr>
          <w:rFonts w:ascii="Times New Roman" w:hAnsi="Times New Roman" w:cs="Times New Roman"/>
          <w:sz w:val="23"/>
          <w:szCs w:val="23"/>
        </w:rPr>
        <w:t>ładników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podlegających sprawdzeniu drogą weryfikacji jest koniec roku obrotowego, przy czym można ją rozpocząć w IV kwartale roku obrotowego, a zakończyć 15 dnia następnego roku obrotowego.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7.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Rozliczenie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uj</w:t>
      </w:r>
      <w:r>
        <w:rPr>
          <w:rFonts w:ascii="Times New Roman" w:hAnsi="Times New Roman" w:cs="Times New Roman"/>
          <w:sz w:val="23"/>
          <w:szCs w:val="23"/>
        </w:rPr>
        <w:t>ęcie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w księgach skutków inwentaryzacji ma nastąpić w tym roku obrotowym, na jaki przypadał termin inwentaryzacji.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8.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Wyniki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inwentaryzacji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potwierdzone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musz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ą być </w:t>
      </w:r>
      <w:r w:rsidRPr="001350B2">
        <w:rPr>
          <w:rFonts w:ascii="Times New Roman" w:hAnsi="Times New Roman" w:cs="Times New Roman"/>
          <w:bCs/>
          <w:sz w:val="23"/>
          <w:szCs w:val="23"/>
        </w:rPr>
        <w:t>na piśmie w formie protokołów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1350B2">
        <w:rPr>
          <w:rFonts w:ascii="Times New Roman" w:hAnsi="Times New Roman" w:cs="Times New Roman"/>
          <w:bCs/>
          <w:sz w:val="23"/>
          <w:szCs w:val="23"/>
        </w:rPr>
        <w:t>weryfikacji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E7718">
        <w:rPr>
          <w:rFonts w:ascii="Times New Roman" w:hAnsi="Times New Roman" w:cs="Times New Roman"/>
          <w:bCs/>
          <w:sz w:val="23"/>
          <w:szCs w:val="23"/>
        </w:rPr>
        <w:t>(wzór 20)</w:t>
      </w:r>
      <w:r>
        <w:rPr>
          <w:rFonts w:ascii="Times New Roman" w:hAnsi="Times New Roman" w:cs="Times New Roman"/>
          <w:sz w:val="23"/>
          <w:szCs w:val="23"/>
        </w:rPr>
        <w:t xml:space="preserve"> podpisanych przez osoby dokonujące tej inwentaryzacji, zaakceptowanych przez Dyrektora Ośrodka.</w:t>
      </w:r>
    </w:p>
    <w:p w:rsidR="009A21BA" w:rsidRDefault="009A21BA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lastRenderedPageBreak/>
        <w:t>9.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Po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zako</w:t>
      </w:r>
      <w:r>
        <w:rPr>
          <w:rFonts w:ascii="Times New Roman" w:hAnsi="Times New Roman" w:cs="Times New Roman"/>
          <w:sz w:val="23"/>
          <w:szCs w:val="23"/>
        </w:rPr>
        <w:t>ńczeniu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inwentaryzacji drogą weryfikacji należy sporządzić zbiorczy protokół lub sprawozdanie z inwentaryzowanych tą drogą składników aktywów i pasywów </w:t>
      </w:r>
      <w:r w:rsidRPr="00694E25">
        <w:rPr>
          <w:rFonts w:ascii="Times New Roman" w:hAnsi="Times New Roman" w:cs="Times New Roman"/>
          <w:bCs/>
          <w:sz w:val="23"/>
          <w:szCs w:val="23"/>
        </w:rPr>
        <w:t>(wzór nr 21)</w:t>
      </w:r>
      <w:r w:rsidRPr="00694E25">
        <w:rPr>
          <w:rFonts w:ascii="Times New Roman" w:hAnsi="Times New Roman" w:cs="Times New Roman"/>
          <w:sz w:val="23"/>
          <w:szCs w:val="23"/>
        </w:rPr>
        <w:t>.</w:t>
      </w:r>
    </w:p>
    <w:p w:rsidR="00F970BF" w:rsidRDefault="00F970BF" w:rsidP="009A21BA">
      <w:p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</w:tabs>
        <w:autoSpaceDE w:val="0"/>
        <w:autoSpaceDN w:val="0"/>
        <w:adjustRightInd w:val="0"/>
        <w:spacing w:before="140" w:after="10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10.</w:t>
      </w:r>
      <w:r>
        <w:rPr>
          <w:rFonts w:ascii="Times New Roman" w:hAnsi="Times New Roman" w:cs="Times New Roman"/>
          <w:sz w:val="23"/>
          <w:szCs w:val="23"/>
        </w:rPr>
        <w:t xml:space="preserve"> Dokumenty inwentaryzacyjne zgodnie z art. 74 ustawy o rachunkowości z dnia 29 września 1994r. należy przechowywać przez okres 5 lat.</w:t>
      </w:r>
    </w:p>
    <w:p w:rsidR="00176E42" w:rsidRDefault="00176E42" w:rsidP="001A74D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Cs/>
          <w:sz w:val="19"/>
          <w:szCs w:val="19"/>
          <w:lang w:val="en-US"/>
        </w:rPr>
      </w:pPr>
    </w:p>
    <w:p w:rsidR="00176E42" w:rsidRDefault="00176E42" w:rsidP="001A74D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Cs/>
          <w:sz w:val="19"/>
          <w:szCs w:val="19"/>
          <w:lang w:val="en-US"/>
        </w:rPr>
      </w:pPr>
    </w:p>
    <w:p w:rsidR="00176E42" w:rsidRDefault="00176E42" w:rsidP="001A74D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Cs/>
          <w:sz w:val="19"/>
          <w:szCs w:val="19"/>
          <w:lang w:val="en-US"/>
        </w:rPr>
      </w:pPr>
    </w:p>
    <w:p w:rsidR="00176E42" w:rsidRDefault="00176E42" w:rsidP="001A74D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Cs/>
          <w:sz w:val="19"/>
          <w:szCs w:val="19"/>
          <w:lang w:val="en-US"/>
        </w:rPr>
      </w:pPr>
    </w:p>
    <w:p w:rsidR="00176E42" w:rsidRDefault="00176E42" w:rsidP="001A74D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Cs/>
          <w:sz w:val="19"/>
          <w:szCs w:val="19"/>
          <w:lang w:val="en-US"/>
        </w:rPr>
      </w:pPr>
    </w:p>
    <w:p w:rsidR="00176E42" w:rsidRDefault="00176E42" w:rsidP="001A74D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Cs/>
          <w:sz w:val="19"/>
          <w:szCs w:val="19"/>
          <w:lang w:val="en-US"/>
        </w:rPr>
      </w:pPr>
    </w:p>
    <w:p w:rsidR="00176E42" w:rsidRDefault="00176E42" w:rsidP="001A74D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Cs/>
          <w:sz w:val="19"/>
          <w:szCs w:val="19"/>
          <w:lang w:val="en-US"/>
        </w:rPr>
      </w:pPr>
    </w:p>
    <w:p w:rsidR="00176E42" w:rsidRDefault="00176E42" w:rsidP="001A74D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Cs/>
          <w:sz w:val="19"/>
          <w:szCs w:val="19"/>
          <w:lang w:val="en-US"/>
        </w:rPr>
      </w:pPr>
    </w:p>
    <w:p w:rsidR="00176E42" w:rsidRDefault="00176E42" w:rsidP="001A74D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Cs/>
          <w:sz w:val="19"/>
          <w:szCs w:val="19"/>
          <w:lang w:val="en-US"/>
        </w:rPr>
      </w:pPr>
    </w:p>
    <w:p w:rsidR="00176E42" w:rsidRDefault="00176E42" w:rsidP="001A74D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Cs/>
          <w:sz w:val="19"/>
          <w:szCs w:val="19"/>
          <w:lang w:val="en-US"/>
        </w:rPr>
      </w:pPr>
    </w:p>
    <w:p w:rsidR="00176E42" w:rsidRDefault="00176E42" w:rsidP="001A74D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Cs/>
          <w:sz w:val="19"/>
          <w:szCs w:val="19"/>
          <w:lang w:val="en-US"/>
        </w:rPr>
      </w:pPr>
    </w:p>
    <w:p w:rsidR="00176E42" w:rsidRDefault="00176E42" w:rsidP="001A74D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Cs/>
          <w:sz w:val="19"/>
          <w:szCs w:val="19"/>
          <w:lang w:val="en-US"/>
        </w:rPr>
      </w:pPr>
    </w:p>
    <w:p w:rsidR="00236FCE" w:rsidRDefault="00236FCE" w:rsidP="001A74D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Cs/>
          <w:sz w:val="19"/>
          <w:szCs w:val="19"/>
          <w:lang w:val="en-US"/>
        </w:rPr>
      </w:pPr>
    </w:p>
    <w:p w:rsidR="002D4559" w:rsidRDefault="002D4559" w:rsidP="001A74D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Cs/>
          <w:sz w:val="19"/>
          <w:szCs w:val="19"/>
          <w:lang w:val="en-US"/>
        </w:rPr>
      </w:pPr>
    </w:p>
    <w:p w:rsidR="002D4559" w:rsidRDefault="002D4559" w:rsidP="001A74D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Cs/>
          <w:sz w:val="19"/>
          <w:szCs w:val="19"/>
          <w:lang w:val="en-US"/>
        </w:rPr>
      </w:pPr>
    </w:p>
    <w:p w:rsidR="002D4559" w:rsidRDefault="002D4559" w:rsidP="001A74D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Cs/>
          <w:sz w:val="19"/>
          <w:szCs w:val="19"/>
          <w:lang w:val="en-US"/>
        </w:rPr>
      </w:pPr>
    </w:p>
    <w:p w:rsidR="00236FCE" w:rsidRDefault="00236FCE" w:rsidP="001A74D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Cs/>
          <w:sz w:val="19"/>
          <w:szCs w:val="19"/>
          <w:lang w:val="en-US"/>
        </w:rPr>
      </w:pPr>
    </w:p>
    <w:p w:rsidR="00236FCE" w:rsidRDefault="00236FCE" w:rsidP="001A74D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Cs/>
          <w:sz w:val="19"/>
          <w:szCs w:val="19"/>
          <w:lang w:val="en-US"/>
        </w:rPr>
      </w:pPr>
    </w:p>
    <w:p w:rsidR="00176E42" w:rsidRDefault="00176E42" w:rsidP="001A74D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Cs/>
          <w:sz w:val="19"/>
          <w:szCs w:val="19"/>
          <w:lang w:val="en-US"/>
        </w:rPr>
      </w:pPr>
    </w:p>
    <w:p w:rsidR="00176E42" w:rsidRDefault="00176E42" w:rsidP="001A74D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Cs/>
          <w:sz w:val="19"/>
          <w:szCs w:val="19"/>
          <w:lang w:val="en-US"/>
        </w:rPr>
      </w:pPr>
    </w:p>
    <w:p w:rsidR="00176E42" w:rsidRDefault="00176E42" w:rsidP="001A74D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iCs/>
          <w:sz w:val="19"/>
          <w:szCs w:val="19"/>
          <w:lang w:val="en-US"/>
        </w:rPr>
      </w:pPr>
    </w:p>
    <w:p w:rsidR="00176E42" w:rsidRPr="00B012B1" w:rsidRDefault="00176E42" w:rsidP="00DC5C96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B012B1">
        <w:rPr>
          <w:rFonts w:ascii="Times New Roman" w:hAnsi="Times New Roman" w:cs="Times New Roman"/>
          <w:b/>
          <w:iCs/>
          <w:sz w:val="24"/>
          <w:szCs w:val="24"/>
          <w:lang w:val="en-US"/>
        </w:rPr>
        <w:lastRenderedPageBreak/>
        <w:t>ZARZĄDZENIE NR 34/2015</w:t>
      </w:r>
    </w:p>
    <w:p w:rsidR="00176E42" w:rsidRPr="00B012B1" w:rsidRDefault="00176E42" w:rsidP="00DC5C96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proofErr w:type="spellStart"/>
      <w:r w:rsidRPr="00B012B1">
        <w:rPr>
          <w:rFonts w:ascii="Times New Roman" w:hAnsi="Times New Roman" w:cs="Times New Roman"/>
          <w:b/>
          <w:iCs/>
          <w:sz w:val="24"/>
          <w:szCs w:val="24"/>
          <w:lang w:val="en-US"/>
        </w:rPr>
        <w:t>Dyrektora</w:t>
      </w:r>
      <w:proofErr w:type="spellEnd"/>
      <w:r w:rsidRPr="00B012B1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B012B1">
        <w:rPr>
          <w:rFonts w:ascii="Times New Roman" w:hAnsi="Times New Roman" w:cs="Times New Roman"/>
          <w:b/>
          <w:iCs/>
          <w:sz w:val="24"/>
          <w:szCs w:val="24"/>
          <w:lang w:val="en-US"/>
        </w:rPr>
        <w:t>Ośrodka</w:t>
      </w:r>
      <w:proofErr w:type="spellEnd"/>
      <w:r w:rsidRPr="00B012B1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B012B1">
        <w:rPr>
          <w:rFonts w:ascii="Times New Roman" w:hAnsi="Times New Roman" w:cs="Times New Roman"/>
          <w:b/>
          <w:iCs/>
          <w:sz w:val="24"/>
          <w:szCs w:val="24"/>
          <w:lang w:val="en-US"/>
        </w:rPr>
        <w:t>Sportu</w:t>
      </w:r>
      <w:proofErr w:type="spellEnd"/>
      <w:r w:rsidRPr="00B012B1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B012B1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proofErr w:type="spellEnd"/>
      <w:r w:rsidRPr="00B012B1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B012B1">
        <w:rPr>
          <w:rFonts w:ascii="Times New Roman" w:hAnsi="Times New Roman" w:cs="Times New Roman"/>
          <w:b/>
          <w:iCs/>
          <w:sz w:val="24"/>
          <w:szCs w:val="24"/>
          <w:lang w:val="en-US"/>
        </w:rPr>
        <w:t>Rekreacji</w:t>
      </w:r>
      <w:proofErr w:type="spellEnd"/>
      <w:r w:rsidRPr="00B012B1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“</w:t>
      </w:r>
      <w:proofErr w:type="spellStart"/>
      <w:r w:rsidRPr="00B012B1">
        <w:rPr>
          <w:rFonts w:ascii="Times New Roman" w:hAnsi="Times New Roman" w:cs="Times New Roman"/>
          <w:b/>
          <w:iCs/>
          <w:sz w:val="24"/>
          <w:szCs w:val="24"/>
          <w:lang w:val="en-US"/>
        </w:rPr>
        <w:t>Wyspiarz</w:t>
      </w:r>
      <w:proofErr w:type="spellEnd"/>
      <w:r w:rsidRPr="00B012B1">
        <w:rPr>
          <w:rFonts w:ascii="Times New Roman" w:hAnsi="Times New Roman" w:cs="Times New Roman"/>
          <w:b/>
          <w:iCs/>
          <w:sz w:val="24"/>
          <w:szCs w:val="24"/>
          <w:lang w:val="en-US"/>
        </w:rPr>
        <w:t>”</w:t>
      </w:r>
    </w:p>
    <w:p w:rsidR="00176E42" w:rsidRPr="00B012B1" w:rsidRDefault="00176E42" w:rsidP="00DC5C96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B012B1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z </w:t>
      </w:r>
      <w:proofErr w:type="spellStart"/>
      <w:r w:rsidRPr="00B012B1">
        <w:rPr>
          <w:rFonts w:ascii="Times New Roman" w:hAnsi="Times New Roman" w:cs="Times New Roman"/>
          <w:b/>
          <w:iCs/>
          <w:sz w:val="24"/>
          <w:szCs w:val="24"/>
          <w:lang w:val="en-US"/>
        </w:rPr>
        <w:t>dnia</w:t>
      </w:r>
      <w:proofErr w:type="spellEnd"/>
      <w:r w:rsidRPr="00B012B1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15 </w:t>
      </w:r>
      <w:proofErr w:type="spellStart"/>
      <w:r w:rsidRPr="00B012B1">
        <w:rPr>
          <w:rFonts w:ascii="Times New Roman" w:hAnsi="Times New Roman" w:cs="Times New Roman"/>
          <w:b/>
          <w:iCs/>
          <w:sz w:val="24"/>
          <w:szCs w:val="24"/>
          <w:lang w:val="en-US"/>
        </w:rPr>
        <w:t>lipca</w:t>
      </w:r>
      <w:proofErr w:type="spellEnd"/>
      <w:r w:rsidRPr="00B012B1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2015r.</w:t>
      </w:r>
    </w:p>
    <w:p w:rsidR="00DC5C96" w:rsidRPr="00B46290" w:rsidRDefault="00465185" w:rsidP="00B46290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5C96" w:rsidRPr="00B46290">
        <w:rPr>
          <w:rFonts w:ascii="Times New Roman" w:hAnsi="Times New Roman" w:cs="Times New Roman"/>
          <w:sz w:val="24"/>
          <w:szCs w:val="24"/>
        </w:rPr>
        <w:t>Działając na podstawie § 8.1 oraz § 1</w:t>
      </w:r>
      <w:r w:rsidR="00F92953">
        <w:rPr>
          <w:rFonts w:ascii="Times New Roman" w:hAnsi="Times New Roman" w:cs="Times New Roman"/>
          <w:sz w:val="24"/>
          <w:szCs w:val="24"/>
        </w:rPr>
        <w:t>4</w:t>
      </w:r>
      <w:r w:rsidR="00DC5C96" w:rsidRPr="00B46290">
        <w:rPr>
          <w:rFonts w:ascii="Times New Roman" w:hAnsi="Times New Roman" w:cs="Times New Roman"/>
          <w:sz w:val="24"/>
          <w:szCs w:val="24"/>
        </w:rPr>
        <w:t>.</w:t>
      </w:r>
      <w:r w:rsidR="00F92953">
        <w:rPr>
          <w:rFonts w:ascii="Times New Roman" w:hAnsi="Times New Roman" w:cs="Times New Roman"/>
          <w:sz w:val="24"/>
          <w:szCs w:val="24"/>
        </w:rPr>
        <w:t>2</w:t>
      </w:r>
      <w:r w:rsidR="00DC5C96" w:rsidRPr="00B46290">
        <w:rPr>
          <w:rFonts w:ascii="Times New Roman" w:hAnsi="Times New Roman" w:cs="Times New Roman"/>
          <w:sz w:val="24"/>
          <w:szCs w:val="24"/>
        </w:rPr>
        <w:t xml:space="preserve"> Statutu Ośrodka Sportu i Rekreacji „Wyspiarz”</w:t>
      </w:r>
      <w:r w:rsidR="00E2749D" w:rsidRPr="00B46290">
        <w:rPr>
          <w:rFonts w:ascii="Times New Roman" w:hAnsi="Times New Roman" w:cs="Times New Roman"/>
          <w:sz w:val="24"/>
          <w:szCs w:val="24"/>
        </w:rPr>
        <w:br/>
      </w:r>
      <w:r w:rsidR="00DC5C96" w:rsidRPr="00B46290">
        <w:rPr>
          <w:rFonts w:ascii="Times New Roman" w:hAnsi="Times New Roman" w:cs="Times New Roman"/>
          <w:sz w:val="24"/>
          <w:szCs w:val="24"/>
        </w:rPr>
        <w:t xml:space="preserve">w Świnoujściu zatwierdzam </w:t>
      </w:r>
      <w:r w:rsidR="00DC5C96" w:rsidRPr="00B46290">
        <w:rPr>
          <w:rFonts w:ascii="Times New Roman" w:hAnsi="Times New Roman" w:cs="Times New Roman"/>
          <w:b/>
          <w:sz w:val="24"/>
          <w:szCs w:val="24"/>
        </w:rPr>
        <w:t>Instrukcję inwentaryzacyjną</w:t>
      </w:r>
      <w:r w:rsidR="00DC5C96" w:rsidRPr="00B46290">
        <w:rPr>
          <w:rFonts w:ascii="Times New Roman" w:hAnsi="Times New Roman" w:cs="Times New Roman"/>
          <w:sz w:val="24"/>
          <w:szCs w:val="24"/>
        </w:rPr>
        <w:t xml:space="preserve"> stanowiącą załącznik nr 1 do niniejszego zarządzenia.</w:t>
      </w:r>
    </w:p>
    <w:p w:rsidR="009C37A9" w:rsidRDefault="00465185" w:rsidP="00B012B1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37A9">
        <w:rPr>
          <w:rFonts w:ascii="Times New Roman" w:hAnsi="Times New Roman" w:cs="Times New Roman"/>
          <w:sz w:val="24"/>
          <w:szCs w:val="24"/>
        </w:rPr>
        <w:t>Instrukcja obowiązuj</w:t>
      </w:r>
      <w:r w:rsidR="00E2749D">
        <w:rPr>
          <w:rFonts w:ascii="Times New Roman" w:hAnsi="Times New Roman" w:cs="Times New Roman"/>
          <w:sz w:val="24"/>
          <w:szCs w:val="24"/>
        </w:rPr>
        <w:t>e</w:t>
      </w:r>
      <w:r w:rsidR="009C37A9">
        <w:rPr>
          <w:rFonts w:ascii="Times New Roman" w:hAnsi="Times New Roman" w:cs="Times New Roman"/>
          <w:sz w:val="24"/>
          <w:szCs w:val="24"/>
        </w:rPr>
        <w:t xml:space="preserve"> w Ośrodku od dnia 01 sierpnia 2015r. i zostanie opublikowana z dniem 17 lipca 2015r. na stronie</w:t>
      </w:r>
      <w:r w:rsidR="002864E5">
        <w:rPr>
          <w:rFonts w:ascii="Times New Roman" w:hAnsi="Times New Roman" w:cs="Times New Roman"/>
          <w:sz w:val="24"/>
          <w:szCs w:val="24"/>
        </w:rPr>
        <w:t xml:space="preserve"> </w:t>
      </w:r>
      <w:r w:rsidR="002864E5" w:rsidRPr="00105D28">
        <w:rPr>
          <w:rFonts w:ascii="Times New Roman" w:hAnsi="Times New Roman" w:cs="Times New Roman"/>
          <w:sz w:val="24"/>
          <w:szCs w:val="24"/>
          <w:u w:val="single"/>
        </w:rPr>
        <w:t>www.osir.uznam.net.pl.</w:t>
      </w:r>
    </w:p>
    <w:p w:rsidR="002864E5" w:rsidRPr="00B012B1" w:rsidRDefault="00465185" w:rsidP="00B012B1">
      <w:pPr>
        <w:tabs>
          <w:tab w:val="center" w:pos="2268"/>
          <w:tab w:val="center" w:pos="70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8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05D28">
        <w:rPr>
          <w:rFonts w:ascii="Times New Roman" w:hAnsi="Times New Roman" w:cs="Times New Roman"/>
          <w:sz w:val="24"/>
          <w:szCs w:val="24"/>
        </w:rPr>
        <w:t>Zobowiązuję kadrę kierowniczą i pracowników Ośrodka do zapoznania się z treścią w/w Instrukcji i jej stosowania oraz przestrzegania.</w:t>
      </w:r>
    </w:p>
    <w:sectPr w:rsidR="002864E5" w:rsidRPr="00B012B1" w:rsidSect="00B3109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C29976"/>
    <w:lvl w:ilvl="0">
      <w:numFmt w:val="bullet"/>
      <w:lvlText w:val="*"/>
      <w:lvlJc w:val="left"/>
    </w:lvl>
  </w:abstractNum>
  <w:abstractNum w:abstractNumId="1">
    <w:nsid w:val="034C1D4E"/>
    <w:multiLevelType w:val="hybridMultilevel"/>
    <w:tmpl w:val="D550FAC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DA8001C"/>
    <w:multiLevelType w:val="hybridMultilevel"/>
    <w:tmpl w:val="2376C7D4"/>
    <w:lvl w:ilvl="0" w:tplc="35D2305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1C96771"/>
    <w:multiLevelType w:val="hybridMultilevel"/>
    <w:tmpl w:val="5D52AA9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2E55ED4"/>
    <w:multiLevelType w:val="hybridMultilevel"/>
    <w:tmpl w:val="6B7CD492"/>
    <w:lvl w:ilvl="0" w:tplc="A176D9C4">
      <w:start w:val="1"/>
      <w:numFmt w:val="lowerLetter"/>
      <w:lvlText w:val="%1)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23762EF5"/>
    <w:multiLevelType w:val="hybridMultilevel"/>
    <w:tmpl w:val="6BDC6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D14D5"/>
    <w:multiLevelType w:val="hybridMultilevel"/>
    <w:tmpl w:val="A426B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6291A"/>
    <w:multiLevelType w:val="hybridMultilevel"/>
    <w:tmpl w:val="7A80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86E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0F49B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D28A8"/>
    <w:multiLevelType w:val="hybridMultilevel"/>
    <w:tmpl w:val="CC80C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67846"/>
    <w:multiLevelType w:val="hybridMultilevel"/>
    <w:tmpl w:val="88188478"/>
    <w:lvl w:ilvl="0" w:tplc="A45491E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8C9294D"/>
    <w:multiLevelType w:val="hybridMultilevel"/>
    <w:tmpl w:val="33664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D665D"/>
    <w:multiLevelType w:val="hybridMultilevel"/>
    <w:tmpl w:val="9212632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52675CF"/>
    <w:multiLevelType w:val="hybridMultilevel"/>
    <w:tmpl w:val="91141F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6F585F"/>
    <w:multiLevelType w:val="hybridMultilevel"/>
    <w:tmpl w:val="D668D65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C161AE5"/>
    <w:multiLevelType w:val="hybridMultilevel"/>
    <w:tmpl w:val="D50A8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9734B"/>
    <w:multiLevelType w:val="hybridMultilevel"/>
    <w:tmpl w:val="9E9E8F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BF2251"/>
    <w:multiLevelType w:val="hybridMultilevel"/>
    <w:tmpl w:val="6024CAD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55851862"/>
    <w:multiLevelType w:val="hybridMultilevel"/>
    <w:tmpl w:val="16786628"/>
    <w:lvl w:ilvl="0" w:tplc="CB2AC2E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589D3E9D"/>
    <w:multiLevelType w:val="hybridMultilevel"/>
    <w:tmpl w:val="84EA6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A2BFC"/>
    <w:multiLevelType w:val="hybridMultilevel"/>
    <w:tmpl w:val="85687230"/>
    <w:lvl w:ilvl="0" w:tplc="1AB8588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62F635ED"/>
    <w:multiLevelType w:val="hybridMultilevel"/>
    <w:tmpl w:val="D2DCB7C8"/>
    <w:lvl w:ilvl="0" w:tplc="E398DEF4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632004D4"/>
    <w:multiLevelType w:val="hybridMultilevel"/>
    <w:tmpl w:val="D1A89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45E8C"/>
    <w:multiLevelType w:val="hybridMultilevel"/>
    <w:tmpl w:val="C262A2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3D063C"/>
    <w:multiLevelType w:val="hybridMultilevel"/>
    <w:tmpl w:val="C13ED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F0D2D"/>
    <w:multiLevelType w:val="hybridMultilevel"/>
    <w:tmpl w:val="82AECF5E"/>
    <w:lvl w:ilvl="0" w:tplc="C972C2E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72A857DA"/>
    <w:multiLevelType w:val="hybridMultilevel"/>
    <w:tmpl w:val="A1EA063E"/>
    <w:lvl w:ilvl="0" w:tplc="8C7AA44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735D770F"/>
    <w:multiLevelType w:val="hybridMultilevel"/>
    <w:tmpl w:val="A6A456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193C50"/>
    <w:multiLevelType w:val="hybridMultilevel"/>
    <w:tmpl w:val="F83CA60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7A0A1B04"/>
    <w:multiLevelType w:val="hybridMultilevel"/>
    <w:tmpl w:val="3ABEF4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6"/>
  </w:num>
  <w:num w:numId="4">
    <w:abstractNumId w:val="2"/>
  </w:num>
  <w:num w:numId="5">
    <w:abstractNumId w:val="1"/>
  </w:num>
  <w:num w:numId="6">
    <w:abstractNumId w:val="9"/>
  </w:num>
  <w:num w:numId="7">
    <w:abstractNumId w:val="22"/>
  </w:num>
  <w:num w:numId="8">
    <w:abstractNumId w:val="3"/>
  </w:num>
  <w:num w:numId="9">
    <w:abstractNumId w:val="20"/>
  </w:num>
  <w:num w:numId="10">
    <w:abstractNumId w:val="12"/>
  </w:num>
  <w:num w:numId="11">
    <w:abstractNumId w:val="26"/>
  </w:num>
  <w:num w:numId="12">
    <w:abstractNumId w:val="15"/>
  </w:num>
  <w:num w:numId="13">
    <w:abstractNumId w:val="28"/>
  </w:num>
  <w:num w:numId="14">
    <w:abstractNumId w:val="24"/>
  </w:num>
  <w:num w:numId="15">
    <w:abstractNumId w:val="27"/>
  </w:num>
  <w:num w:numId="16">
    <w:abstractNumId w:val="17"/>
  </w:num>
  <w:num w:numId="17">
    <w:abstractNumId w:val="4"/>
  </w:num>
  <w:num w:numId="18">
    <w:abstractNumId w:val="25"/>
  </w:num>
  <w:num w:numId="19">
    <w:abstractNumId w:val="14"/>
  </w:num>
  <w:num w:numId="20">
    <w:abstractNumId w:val="19"/>
  </w:num>
  <w:num w:numId="21">
    <w:abstractNumId w:val="6"/>
  </w:num>
  <w:num w:numId="22">
    <w:abstractNumId w:val="7"/>
  </w:num>
  <w:num w:numId="23">
    <w:abstractNumId w:val="11"/>
  </w:num>
  <w:num w:numId="24">
    <w:abstractNumId w:val="8"/>
  </w:num>
  <w:num w:numId="25">
    <w:abstractNumId w:val="5"/>
  </w:num>
  <w:num w:numId="26">
    <w:abstractNumId w:val="23"/>
  </w:num>
  <w:num w:numId="27">
    <w:abstractNumId w:val="18"/>
  </w:num>
  <w:num w:numId="28">
    <w:abstractNumId w:val="2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1BA"/>
    <w:rsid w:val="0004405E"/>
    <w:rsid w:val="00064A8F"/>
    <w:rsid w:val="00086C2C"/>
    <w:rsid w:val="000B53E7"/>
    <w:rsid w:val="000C2F46"/>
    <w:rsid w:val="000C3B86"/>
    <w:rsid w:val="000D4C44"/>
    <w:rsid w:val="000E538E"/>
    <w:rsid w:val="000E7718"/>
    <w:rsid w:val="00105D28"/>
    <w:rsid w:val="001350B2"/>
    <w:rsid w:val="00135322"/>
    <w:rsid w:val="00176E42"/>
    <w:rsid w:val="001A5F9D"/>
    <w:rsid w:val="001A74D0"/>
    <w:rsid w:val="001B59DE"/>
    <w:rsid w:val="001E482D"/>
    <w:rsid w:val="001E4907"/>
    <w:rsid w:val="001E73C0"/>
    <w:rsid w:val="001F7F68"/>
    <w:rsid w:val="0020337B"/>
    <w:rsid w:val="00236FCE"/>
    <w:rsid w:val="00237328"/>
    <w:rsid w:val="002615F6"/>
    <w:rsid w:val="00267292"/>
    <w:rsid w:val="00277502"/>
    <w:rsid w:val="002864E5"/>
    <w:rsid w:val="002B1DF0"/>
    <w:rsid w:val="002D4559"/>
    <w:rsid w:val="002E6303"/>
    <w:rsid w:val="002F1D41"/>
    <w:rsid w:val="002F2D12"/>
    <w:rsid w:val="002F3B89"/>
    <w:rsid w:val="00304B12"/>
    <w:rsid w:val="003055C4"/>
    <w:rsid w:val="00354132"/>
    <w:rsid w:val="00355016"/>
    <w:rsid w:val="003748E2"/>
    <w:rsid w:val="003B61CE"/>
    <w:rsid w:val="003D3629"/>
    <w:rsid w:val="003E0AD8"/>
    <w:rsid w:val="00436FF5"/>
    <w:rsid w:val="00455856"/>
    <w:rsid w:val="00463106"/>
    <w:rsid w:val="00465185"/>
    <w:rsid w:val="00467EC2"/>
    <w:rsid w:val="004B2567"/>
    <w:rsid w:val="004B4185"/>
    <w:rsid w:val="004C021C"/>
    <w:rsid w:val="004D1066"/>
    <w:rsid w:val="004D46B2"/>
    <w:rsid w:val="004D6359"/>
    <w:rsid w:val="005104E6"/>
    <w:rsid w:val="005477A6"/>
    <w:rsid w:val="005526F6"/>
    <w:rsid w:val="005879A7"/>
    <w:rsid w:val="00591367"/>
    <w:rsid w:val="005B0D0D"/>
    <w:rsid w:val="005F15AE"/>
    <w:rsid w:val="00633085"/>
    <w:rsid w:val="0065076C"/>
    <w:rsid w:val="0066150B"/>
    <w:rsid w:val="00670D08"/>
    <w:rsid w:val="0068537F"/>
    <w:rsid w:val="00694E25"/>
    <w:rsid w:val="006A1124"/>
    <w:rsid w:val="006F2EEC"/>
    <w:rsid w:val="00735D3A"/>
    <w:rsid w:val="00753807"/>
    <w:rsid w:val="00785EC0"/>
    <w:rsid w:val="00787FD4"/>
    <w:rsid w:val="00796F34"/>
    <w:rsid w:val="007C104F"/>
    <w:rsid w:val="007E2F62"/>
    <w:rsid w:val="00872127"/>
    <w:rsid w:val="00890D83"/>
    <w:rsid w:val="008A6094"/>
    <w:rsid w:val="008C166A"/>
    <w:rsid w:val="008D15B3"/>
    <w:rsid w:val="008E5C60"/>
    <w:rsid w:val="008F46C2"/>
    <w:rsid w:val="00931E23"/>
    <w:rsid w:val="009473DE"/>
    <w:rsid w:val="00981849"/>
    <w:rsid w:val="009A21BA"/>
    <w:rsid w:val="009C080A"/>
    <w:rsid w:val="009C2470"/>
    <w:rsid w:val="009C37A9"/>
    <w:rsid w:val="009D04C0"/>
    <w:rsid w:val="009D65ED"/>
    <w:rsid w:val="009D6C04"/>
    <w:rsid w:val="009F438C"/>
    <w:rsid w:val="00A0360A"/>
    <w:rsid w:val="00A21871"/>
    <w:rsid w:val="00A56F54"/>
    <w:rsid w:val="00A570CB"/>
    <w:rsid w:val="00A72660"/>
    <w:rsid w:val="00A87CDF"/>
    <w:rsid w:val="00A9647E"/>
    <w:rsid w:val="00A97A86"/>
    <w:rsid w:val="00AA1047"/>
    <w:rsid w:val="00AC1035"/>
    <w:rsid w:val="00AE2347"/>
    <w:rsid w:val="00AF5A77"/>
    <w:rsid w:val="00B012B1"/>
    <w:rsid w:val="00B15A51"/>
    <w:rsid w:val="00B234FB"/>
    <w:rsid w:val="00B46290"/>
    <w:rsid w:val="00B942CA"/>
    <w:rsid w:val="00BA6968"/>
    <w:rsid w:val="00BB66DA"/>
    <w:rsid w:val="00BF26DD"/>
    <w:rsid w:val="00C460AE"/>
    <w:rsid w:val="00C54D07"/>
    <w:rsid w:val="00C67010"/>
    <w:rsid w:val="00C82865"/>
    <w:rsid w:val="00C82C2D"/>
    <w:rsid w:val="00C93FE0"/>
    <w:rsid w:val="00CC3060"/>
    <w:rsid w:val="00CD4C10"/>
    <w:rsid w:val="00CD775B"/>
    <w:rsid w:val="00CE5B48"/>
    <w:rsid w:val="00D050BB"/>
    <w:rsid w:val="00D42512"/>
    <w:rsid w:val="00D6185F"/>
    <w:rsid w:val="00D705D9"/>
    <w:rsid w:val="00DB5067"/>
    <w:rsid w:val="00DC5C96"/>
    <w:rsid w:val="00DC7B2D"/>
    <w:rsid w:val="00E217FD"/>
    <w:rsid w:val="00E2749D"/>
    <w:rsid w:val="00E3156C"/>
    <w:rsid w:val="00E3518F"/>
    <w:rsid w:val="00E77D4C"/>
    <w:rsid w:val="00EB718B"/>
    <w:rsid w:val="00ED38F3"/>
    <w:rsid w:val="00ED6D07"/>
    <w:rsid w:val="00F56117"/>
    <w:rsid w:val="00F60B61"/>
    <w:rsid w:val="00F71971"/>
    <w:rsid w:val="00F72A98"/>
    <w:rsid w:val="00F74428"/>
    <w:rsid w:val="00F84A1B"/>
    <w:rsid w:val="00F92953"/>
    <w:rsid w:val="00F970BF"/>
    <w:rsid w:val="00F9795F"/>
    <w:rsid w:val="00FA6133"/>
    <w:rsid w:val="00FD7526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C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64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20</Pages>
  <Words>5631</Words>
  <Characters>33787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145</cp:revision>
  <dcterms:created xsi:type="dcterms:W3CDTF">2015-07-09T07:13:00Z</dcterms:created>
  <dcterms:modified xsi:type="dcterms:W3CDTF">2015-07-21T12:21:00Z</dcterms:modified>
</cp:coreProperties>
</file>