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DC" w:rsidRDefault="006405DC" w:rsidP="002E368C">
      <w:pPr>
        <w:jc w:val="right"/>
      </w:pPr>
      <w:r>
        <w:t>Świnoujście</w:t>
      </w:r>
      <w:r w:rsidR="00C83759">
        <w:t xml:space="preserve">, dnia </w:t>
      </w:r>
      <w:r w:rsidR="002E368C">
        <w:t>11</w:t>
      </w:r>
      <w:r w:rsidR="00C83759">
        <w:t xml:space="preserve"> li</w:t>
      </w:r>
      <w:r w:rsidR="002E368C">
        <w:t>pca</w:t>
      </w:r>
      <w:r w:rsidR="00C83759">
        <w:t xml:space="preserve"> 201</w:t>
      </w:r>
      <w:r w:rsidR="002E368C">
        <w:t>7</w:t>
      </w:r>
      <w:r w:rsidR="00C83759">
        <w:t xml:space="preserve"> r.</w:t>
      </w:r>
    </w:p>
    <w:p w:rsidR="002E368C" w:rsidRDefault="002E368C" w:rsidP="009D1439">
      <w:pPr>
        <w:spacing w:after="0" w:line="360" w:lineRule="auto"/>
        <w:jc w:val="both"/>
      </w:pPr>
    </w:p>
    <w:p w:rsidR="002E368C" w:rsidRDefault="002E368C" w:rsidP="002E368C">
      <w:pPr>
        <w:spacing w:after="0" w:line="360" w:lineRule="auto"/>
        <w:ind w:left="3540" w:firstLine="708"/>
        <w:jc w:val="both"/>
        <w:rPr>
          <w:b/>
        </w:rPr>
      </w:pPr>
    </w:p>
    <w:p w:rsidR="002E368C" w:rsidRDefault="002E368C" w:rsidP="002E368C">
      <w:pPr>
        <w:spacing w:after="0" w:line="360" w:lineRule="auto"/>
        <w:ind w:left="3540" w:firstLine="708"/>
        <w:jc w:val="both"/>
        <w:rPr>
          <w:b/>
        </w:rPr>
      </w:pPr>
    </w:p>
    <w:p w:rsidR="002E368C" w:rsidRPr="002E368C" w:rsidRDefault="002E368C" w:rsidP="002E368C">
      <w:pPr>
        <w:spacing w:after="0" w:line="360" w:lineRule="auto"/>
        <w:ind w:left="3540" w:firstLine="708"/>
        <w:jc w:val="both"/>
        <w:rPr>
          <w:b/>
        </w:rPr>
      </w:pPr>
      <w:r w:rsidRPr="002E368C">
        <w:rPr>
          <w:b/>
        </w:rPr>
        <w:t xml:space="preserve">Wykonawcy biorący udział w postępowaniu </w:t>
      </w:r>
    </w:p>
    <w:p w:rsidR="002E368C" w:rsidRDefault="002E368C" w:rsidP="009D1439">
      <w:pPr>
        <w:spacing w:after="0" w:line="360" w:lineRule="auto"/>
        <w:jc w:val="both"/>
      </w:pPr>
    </w:p>
    <w:p w:rsidR="002E368C" w:rsidRDefault="002E368C" w:rsidP="009D1439">
      <w:pPr>
        <w:spacing w:after="0" w:line="360" w:lineRule="auto"/>
        <w:jc w:val="both"/>
      </w:pPr>
    </w:p>
    <w:p w:rsidR="009D1439" w:rsidRPr="002E368C" w:rsidRDefault="009D1439" w:rsidP="009D1439">
      <w:pPr>
        <w:spacing w:after="0" w:line="360" w:lineRule="auto"/>
        <w:jc w:val="both"/>
        <w:rPr>
          <w:rFonts w:eastAsia="Times New Roman" w:cstheme="minorHAnsi"/>
          <w:bCs/>
          <w:u w:val="single"/>
          <w:lang w:bidi="en-US"/>
        </w:rPr>
      </w:pPr>
      <w:bookmarkStart w:id="0" w:name="_GoBack"/>
      <w:r w:rsidRPr="002E368C">
        <w:rPr>
          <w:u w:val="single"/>
        </w:rPr>
        <w:t>Dotyczy:</w:t>
      </w:r>
      <w:r w:rsidRPr="002E368C">
        <w:rPr>
          <w:u w:val="single"/>
        </w:rPr>
        <w:t xml:space="preserve"> </w:t>
      </w:r>
      <w:r w:rsidRPr="002E368C">
        <w:rPr>
          <w:u w:val="single"/>
        </w:rPr>
        <w:t>przetarg</w:t>
      </w:r>
      <w:r w:rsidRPr="002E368C">
        <w:rPr>
          <w:u w:val="single"/>
        </w:rPr>
        <w:t>u</w:t>
      </w:r>
      <w:r w:rsidRPr="002E368C">
        <w:rPr>
          <w:u w:val="single"/>
        </w:rPr>
        <w:t xml:space="preserve"> nieograniczon</w:t>
      </w:r>
      <w:r w:rsidRPr="002E368C">
        <w:rPr>
          <w:u w:val="single"/>
        </w:rPr>
        <w:t>ego</w:t>
      </w:r>
      <w:r w:rsidRPr="002E368C">
        <w:rPr>
          <w:u w:val="single"/>
        </w:rPr>
        <w:t xml:space="preserve"> na: „</w:t>
      </w:r>
      <w:r w:rsidRPr="002E368C">
        <w:rPr>
          <w:rFonts w:eastAsia="Times New Roman" w:cstheme="minorHAnsi"/>
          <w:u w:val="single"/>
          <w:lang w:bidi="en-US"/>
        </w:rPr>
        <w:t>Wykonanie</w:t>
      </w:r>
      <w:r w:rsidRPr="002E368C">
        <w:rPr>
          <w:rFonts w:eastAsia="Times New Roman" w:cstheme="minorHAnsi"/>
          <w:spacing w:val="-9"/>
          <w:u w:val="single"/>
          <w:lang w:bidi="en-US"/>
        </w:rPr>
        <w:t xml:space="preserve"> </w:t>
      </w:r>
      <w:r w:rsidRPr="002E368C">
        <w:rPr>
          <w:rFonts w:eastAsia="Times New Roman" w:cstheme="minorHAnsi"/>
          <w:u w:val="single"/>
          <w:lang w:bidi="en-US"/>
        </w:rPr>
        <w:t>remontu sanitariatu nr II</w:t>
      </w:r>
      <w:r w:rsidRPr="002E368C">
        <w:rPr>
          <w:rFonts w:eastAsia="Times New Roman" w:cstheme="minorHAnsi"/>
          <w:spacing w:val="-8"/>
          <w:u w:val="single"/>
          <w:lang w:bidi="en-US"/>
        </w:rPr>
        <w:t xml:space="preserve"> </w:t>
      </w:r>
      <w:r w:rsidRPr="002E368C">
        <w:rPr>
          <w:rFonts w:eastAsia="Times New Roman" w:cstheme="minorHAnsi"/>
          <w:u w:val="single"/>
          <w:lang w:bidi="en-US"/>
        </w:rPr>
        <w:t>na Kempingu „Relax”, przy ul. Słowackiego1 w Świnoujściu</w:t>
      </w:r>
      <w:r w:rsidRPr="002E368C">
        <w:rPr>
          <w:rFonts w:eastAsia="Times New Roman" w:cstheme="minorHAnsi"/>
          <w:bCs/>
          <w:u w:val="single"/>
          <w:lang w:bidi="en-US"/>
        </w:rPr>
        <w:t>”.</w:t>
      </w:r>
    </w:p>
    <w:bookmarkEnd w:id="0"/>
    <w:p w:rsidR="006405DC" w:rsidRDefault="006405DC"/>
    <w:p w:rsidR="009D1439" w:rsidRDefault="006405DC" w:rsidP="002E368C">
      <w:pPr>
        <w:jc w:val="both"/>
      </w:pPr>
      <w:r>
        <w:t xml:space="preserve">Niniejszym udzielamy odpowiedzi na następujące Państwa zapytanie: </w:t>
      </w:r>
    </w:p>
    <w:p w:rsidR="009D1439" w:rsidRDefault="009D1439" w:rsidP="002E368C">
      <w:pPr>
        <w:ind w:left="1134" w:hanging="1134"/>
        <w:jc w:val="both"/>
      </w:pPr>
      <w:r w:rsidRPr="002E368C">
        <w:rPr>
          <w:b/>
        </w:rPr>
        <w:t>Pytanie 1):</w:t>
      </w:r>
      <w:r>
        <w:t xml:space="preserve"> </w:t>
      </w:r>
      <w:r w:rsidR="002E368C">
        <w:t xml:space="preserve"> Z</w:t>
      </w:r>
      <w:r>
        <w:t xml:space="preserve">amawiający opisał zakres robót przedstawiając dokumenty : przedmiar, SIWZ, projekt </w:t>
      </w:r>
      <w:r w:rsidR="002E368C">
        <w:t xml:space="preserve"> </w:t>
      </w:r>
      <w:r>
        <w:t>budowlany. Jaka jest hierarchia dokumentów pod kontem ważności w trakcie realizacji inwestycji?</w:t>
      </w:r>
    </w:p>
    <w:p w:rsidR="009804B6" w:rsidRDefault="009804B6" w:rsidP="002E368C">
      <w:pPr>
        <w:ind w:left="1134" w:hanging="1134"/>
        <w:jc w:val="both"/>
      </w:pPr>
      <w:r w:rsidRPr="002E368C">
        <w:rPr>
          <w:b/>
        </w:rPr>
        <w:t>Odpowiedź:</w:t>
      </w:r>
      <w:r>
        <w:t xml:space="preserve"> </w:t>
      </w:r>
      <w:r w:rsidR="002E368C">
        <w:t>H</w:t>
      </w:r>
      <w:r>
        <w:t>ierarchia ważności pod kątem realizacji inwestycji jest następująca</w:t>
      </w:r>
      <w:r w:rsidR="00C77B58">
        <w:t>: SIWZ, projekt budowlany, przedmiary.</w:t>
      </w:r>
    </w:p>
    <w:p w:rsidR="002E368C" w:rsidRDefault="002E368C" w:rsidP="002E368C">
      <w:pPr>
        <w:ind w:left="1134" w:hanging="1134"/>
        <w:jc w:val="both"/>
        <w:rPr>
          <w:b/>
        </w:rPr>
      </w:pPr>
    </w:p>
    <w:p w:rsidR="009D1439" w:rsidRDefault="009D1439" w:rsidP="002E368C">
      <w:pPr>
        <w:ind w:left="1134" w:hanging="1134"/>
        <w:jc w:val="both"/>
      </w:pPr>
      <w:r w:rsidRPr="002E368C">
        <w:rPr>
          <w:b/>
        </w:rPr>
        <w:t xml:space="preserve">Pytanie 2) </w:t>
      </w:r>
      <w:r w:rsidRPr="002E368C">
        <w:rPr>
          <w:b/>
        </w:rPr>
        <w:t>:</w:t>
      </w:r>
      <w:r w:rsidR="002E368C">
        <w:t xml:space="preserve">  </w:t>
      </w:r>
      <w:r>
        <w:t>Jakiej grubości i koloru ścianki systemowe przewiduje Zamawiający?</w:t>
      </w:r>
    </w:p>
    <w:p w:rsidR="00C77B58" w:rsidRDefault="009804B6" w:rsidP="002E368C">
      <w:pPr>
        <w:jc w:val="both"/>
      </w:pPr>
      <w:r w:rsidRPr="002E368C">
        <w:rPr>
          <w:b/>
        </w:rPr>
        <w:t>Odpowiedź:</w:t>
      </w:r>
      <w:r w:rsidR="00C77B58">
        <w:t xml:space="preserve"> Ścianki systemowe o grubości 2,5 cm, kolor: odcienie szarości.</w:t>
      </w:r>
    </w:p>
    <w:p w:rsidR="002E368C" w:rsidRDefault="002E368C" w:rsidP="002E368C">
      <w:pPr>
        <w:ind w:left="1134" w:hanging="1134"/>
        <w:jc w:val="both"/>
        <w:rPr>
          <w:b/>
        </w:rPr>
      </w:pPr>
    </w:p>
    <w:p w:rsidR="009D1439" w:rsidRDefault="009D1439" w:rsidP="002E368C">
      <w:pPr>
        <w:ind w:left="1134" w:hanging="1134"/>
        <w:jc w:val="both"/>
      </w:pPr>
      <w:r w:rsidRPr="002E368C">
        <w:rPr>
          <w:b/>
        </w:rPr>
        <w:t>Pytanie 3):</w:t>
      </w:r>
      <w:r>
        <w:t xml:space="preserve"> </w:t>
      </w:r>
      <w:r w:rsidR="002E368C">
        <w:t xml:space="preserve">  C</w:t>
      </w:r>
      <w:r>
        <w:t xml:space="preserve">zy zamawiający </w:t>
      </w:r>
      <w:r w:rsidR="009804B6">
        <w:t>przewiduje</w:t>
      </w:r>
      <w:r>
        <w:t xml:space="preserve"> w miejsce drzwi wewnętrznych montaż drzwi systemowych do kabin prysznicowych (dr</w:t>
      </w:r>
      <w:r w:rsidR="00C77B58">
        <w:t>z</w:t>
      </w:r>
      <w:r>
        <w:t>wi D.02)</w:t>
      </w:r>
      <w:r w:rsidR="009804B6">
        <w:t>?</w:t>
      </w:r>
    </w:p>
    <w:p w:rsidR="009804B6" w:rsidRDefault="009804B6" w:rsidP="002E368C">
      <w:pPr>
        <w:jc w:val="both"/>
      </w:pPr>
      <w:r w:rsidRPr="002E368C">
        <w:rPr>
          <w:b/>
        </w:rPr>
        <w:t>Odpowiedź:</w:t>
      </w:r>
      <w:r w:rsidR="00C77B58">
        <w:t xml:space="preserve">  Zamawiający przewiduje montaż </w:t>
      </w:r>
      <w:r w:rsidR="00C77B58">
        <w:t>drzwi systemowych do kabin prysznicowych</w:t>
      </w:r>
      <w:r w:rsidR="00C77B58">
        <w:t>.</w:t>
      </w:r>
    </w:p>
    <w:p w:rsidR="002E368C" w:rsidRDefault="002E368C" w:rsidP="002E368C">
      <w:pPr>
        <w:ind w:left="1134" w:hanging="1134"/>
        <w:jc w:val="both"/>
        <w:rPr>
          <w:b/>
        </w:rPr>
      </w:pPr>
    </w:p>
    <w:p w:rsidR="009804B6" w:rsidRDefault="009804B6" w:rsidP="002E368C">
      <w:pPr>
        <w:ind w:left="1134" w:hanging="1134"/>
        <w:jc w:val="both"/>
      </w:pPr>
      <w:r w:rsidRPr="002E368C">
        <w:rPr>
          <w:b/>
        </w:rPr>
        <w:t>Pytanie 4):</w:t>
      </w:r>
      <w:r>
        <w:t xml:space="preserve"> </w:t>
      </w:r>
      <w:r w:rsidR="002E368C">
        <w:t xml:space="preserve"> W</w:t>
      </w:r>
      <w:r>
        <w:t xml:space="preserve"> przedmiarze budowlanym w pozycji 24 Zamawiający pisze o zmniejszeniu ilości płytek. Oferent pyta o ile m 2 płytek należy zmniejszyć podany obmiar.</w:t>
      </w:r>
    </w:p>
    <w:p w:rsidR="009804B6" w:rsidRDefault="009804B6" w:rsidP="002E368C">
      <w:pPr>
        <w:ind w:left="1134" w:hanging="1134"/>
        <w:jc w:val="both"/>
      </w:pPr>
      <w:r w:rsidRPr="002E368C">
        <w:rPr>
          <w:b/>
        </w:rPr>
        <w:t>Pytanie 5):</w:t>
      </w:r>
      <w:r>
        <w:t xml:space="preserve"> </w:t>
      </w:r>
      <w:r w:rsidR="002E368C">
        <w:t xml:space="preserve"> W</w:t>
      </w:r>
      <w:r>
        <w:t xml:space="preserve"> przedmiarze budowlanym w pozycji 2</w:t>
      </w:r>
      <w:r>
        <w:t>5</w:t>
      </w:r>
      <w:r>
        <w:t xml:space="preserve"> Zamawiający pisze o </w:t>
      </w:r>
      <w:r>
        <w:t>zmniejszeniu</w:t>
      </w:r>
      <w:r>
        <w:t xml:space="preserve"> ilości </w:t>
      </w:r>
      <w:r>
        <w:t>listew. Oferent pyta o ile m</w:t>
      </w:r>
      <w:r>
        <w:t xml:space="preserve">2 </w:t>
      </w:r>
      <w:r>
        <w:t xml:space="preserve">listew </w:t>
      </w:r>
      <w:r>
        <w:t>należy zmniejszyć podany obmiar.</w:t>
      </w:r>
    </w:p>
    <w:p w:rsidR="009804B6" w:rsidRDefault="009804B6" w:rsidP="002E368C">
      <w:pPr>
        <w:ind w:left="1134" w:hanging="1134"/>
        <w:jc w:val="both"/>
      </w:pPr>
      <w:r w:rsidRPr="002E368C">
        <w:rPr>
          <w:b/>
        </w:rPr>
        <w:t>Pytanie 6):</w:t>
      </w:r>
      <w:r>
        <w:t xml:space="preserve"> </w:t>
      </w:r>
      <w:r w:rsidR="002E368C">
        <w:t xml:space="preserve"> W</w:t>
      </w:r>
      <w:r>
        <w:t xml:space="preserve"> przedmiarze budowlanym w pozycji </w:t>
      </w:r>
      <w:r>
        <w:t>37</w:t>
      </w:r>
      <w:r>
        <w:t xml:space="preserve"> Zamawiający pisze o </w:t>
      </w:r>
      <w:r>
        <w:t>zwiększeniu</w:t>
      </w:r>
      <w:r>
        <w:t xml:space="preserve"> ilości </w:t>
      </w:r>
      <w:r>
        <w:t>ścianek systemowych. Oferent pyta o ile m</w:t>
      </w:r>
      <w:r>
        <w:t xml:space="preserve">2 </w:t>
      </w:r>
      <w:r>
        <w:t xml:space="preserve">ścianek systemowych </w:t>
      </w:r>
      <w:r>
        <w:t xml:space="preserve"> należy </w:t>
      </w:r>
      <w:r>
        <w:t>zwiększyć</w:t>
      </w:r>
      <w:r>
        <w:t xml:space="preserve"> podany obmiar.</w:t>
      </w:r>
    </w:p>
    <w:p w:rsidR="00C77B58" w:rsidRDefault="00C77B58" w:rsidP="002E368C">
      <w:pPr>
        <w:ind w:left="1134" w:hanging="1134"/>
        <w:jc w:val="both"/>
      </w:pPr>
      <w:r w:rsidRPr="002E368C">
        <w:rPr>
          <w:b/>
        </w:rPr>
        <w:t>Odpowiedź na pytania 4,5,6):</w:t>
      </w:r>
      <w:r>
        <w:t xml:space="preserve"> </w:t>
      </w:r>
      <w:r w:rsidR="002E368C">
        <w:t>I</w:t>
      </w:r>
      <w:r>
        <w:t>lość przewidzianych zmian wynika z faktu zastąpienia ścianek działowych wskazanych w projekcie (rzut przyziemia) ściankami systemowymi wskazanymi w pkt</w:t>
      </w:r>
      <w:r w:rsidR="00AE465A">
        <w:t>.</w:t>
      </w:r>
      <w:r>
        <w:t xml:space="preserve"> 2, </w:t>
      </w:r>
      <w:r w:rsidR="00AE465A">
        <w:t xml:space="preserve"> </w:t>
      </w:r>
      <w:r>
        <w:t xml:space="preserve">o wymiarach zgodnych z dokumentacją projektową. </w:t>
      </w:r>
    </w:p>
    <w:p w:rsidR="002E368C" w:rsidRDefault="002E368C" w:rsidP="002E368C">
      <w:pPr>
        <w:ind w:left="1134" w:hanging="1134"/>
        <w:jc w:val="both"/>
        <w:rPr>
          <w:b/>
        </w:rPr>
      </w:pPr>
    </w:p>
    <w:p w:rsidR="009804B6" w:rsidRDefault="009804B6" w:rsidP="002E368C">
      <w:pPr>
        <w:ind w:left="1134" w:hanging="1134"/>
        <w:jc w:val="both"/>
      </w:pPr>
      <w:r w:rsidRPr="002E368C">
        <w:rPr>
          <w:b/>
        </w:rPr>
        <w:lastRenderedPageBreak/>
        <w:t>Pytanie 7):</w:t>
      </w:r>
      <w:r>
        <w:t xml:space="preserve"> </w:t>
      </w:r>
      <w:r w:rsidR="002E368C">
        <w:t xml:space="preserve"> C</w:t>
      </w:r>
      <w:r>
        <w:t>zy wykreślone elementy z przedmiaru oraz SIWZ nie są częścią przetargu i nie będą realizowane w trakcie inwestycji?</w:t>
      </w:r>
    </w:p>
    <w:p w:rsidR="00AE465A" w:rsidRDefault="00AE465A" w:rsidP="002E368C">
      <w:pPr>
        <w:ind w:left="1134" w:hanging="1134"/>
        <w:jc w:val="both"/>
      </w:pPr>
      <w:r w:rsidRPr="002E368C">
        <w:rPr>
          <w:b/>
        </w:rPr>
        <w:t>Odpowiedź</w:t>
      </w:r>
      <w:r w:rsidRPr="002E368C">
        <w:rPr>
          <w:b/>
        </w:rPr>
        <w:t>:</w:t>
      </w:r>
      <w:r>
        <w:t xml:space="preserve"> </w:t>
      </w:r>
      <w:r w:rsidR="002E368C">
        <w:t>W</w:t>
      </w:r>
      <w:r>
        <w:t xml:space="preserve">ykreślone elementy z przedmiaru oraz SIWZ nie są częścią przetargu i nie będą </w:t>
      </w:r>
      <w:r w:rsidR="002E368C">
        <w:t xml:space="preserve">   </w:t>
      </w:r>
      <w:r>
        <w:t>realizowane w trakcie inwestycji.</w:t>
      </w:r>
    </w:p>
    <w:p w:rsidR="002E368C" w:rsidRDefault="002E368C" w:rsidP="002E368C">
      <w:pPr>
        <w:jc w:val="both"/>
        <w:rPr>
          <w:b/>
        </w:rPr>
      </w:pPr>
    </w:p>
    <w:p w:rsidR="009804B6" w:rsidRDefault="009804B6" w:rsidP="002E368C">
      <w:pPr>
        <w:jc w:val="both"/>
      </w:pPr>
      <w:r w:rsidRPr="002E368C">
        <w:rPr>
          <w:b/>
        </w:rPr>
        <w:t>Pytanie 8):</w:t>
      </w:r>
      <w:r>
        <w:t xml:space="preserve"> </w:t>
      </w:r>
      <w:r w:rsidR="002E368C">
        <w:t xml:space="preserve">   J</w:t>
      </w:r>
      <w:r>
        <w:t>akiego typu panele prysznicowe należy zamontować?</w:t>
      </w:r>
    </w:p>
    <w:p w:rsidR="00AE465A" w:rsidRDefault="00AE465A" w:rsidP="002E368C">
      <w:pPr>
        <w:ind w:left="1134" w:hanging="1134"/>
        <w:jc w:val="both"/>
      </w:pPr>
      <w:r w:rsidRPr="002E368C">
        <w:rPr>
          <w:b/>
        </w:rPr>
        <w:t>Odpowiedź</w:t>
      </w:r>
      <w:r w:rsidRPr="002E368C">
        <w:rPr>
          <w:b/>
        </w:rPr>
        <w:t>:</w:t>
      </w:r>
      <w:r>
        <w:t xml:space="preserve"> Zamawiający oczekuje zamontowanie paneli ściennych zewnętrznych o wymiarach 1400 x 140 cm,</w:t>
      </w:r>
      <w:r w:rsidR="006E7546" w:rsidRPr="006E7546">
        <w:t xml:space="preserve"> </w:t>
      </w:r>
      <w:r w:rsidR="006E7546">
        <w:t>wraz z</w:t>
      </w:r>
      <w:r w:rsidR="006E7546">
        <w:t>:</w:t>
      </w:r>
      <w:r>
        <w:t xml:space="preserve"> baterią mieszaczową , </w:t>
      </w:r>
      <w:r w:rsidR="006E7546">
        <w:t xml:space="preserve">słuchawką jedno funkcyjną, </w:t>
      </w:r>
      <w:r>
        <w:t>w</w:t>
      </w:r>
      <w:r w:rsidR="006E7546">
        <w:t>ężem</w:t>
      </w:r>
      <w:r>
        <w:t xml:space="preserve"> podwójnie pleciony</w:t>
      </w:r>
      <w:r w:rsidR="006E7546">
        <w:t>m o dł.</w:t>
      </w:r>
      <w:r>
        <w:t xml:space="preserve"> 150m, </w:t>
      </w:r>
      <w:r w:rsidR="006E7546">
        <w:t xml:space="preserve">górną głowicą natryskową ABS okrągłą z systemem </w:t>
      </w:r>
      <w:proofErr w:type="spellStart"/>
      <w:r w:rsidR="006E7546">
        <w:t>anti</w:t>
      </w:r>
      <w:proofErr w:type="spellEnd"/>
      <w:r w:rsidR="006E7546">
        <w:t xml:space="preserve"> </w:t>
      </w:r>
      <w:proofErr w:type="spellStart"/>
      <w:r w:rsidR="006E7546">
        <w:t>calc</w:t>
      </w:r>
      <w:proofErr w:type="spellEnd"/>
      <w:r w:rsidR="006E7546">
        <w:t>, kolor: chrom – lub równoważnymi.</w:t>
      </w:r>
    </w:p>
    <w:p w:rsidR="002E368C" w:rsidRDefault="002E368C" w:rsidP="002E368C">
      <w:pPr>
        <w:jc w:val="both"/>
        <w:rPr>
          <w:b/>
        </w:rPr>
      </w:pPr>
    </w:p>
    <w:p w:rsidR="009804B6" w:rsidRDefault="009804B6" w:rsidP="002E368C">
      <w:pPr>
        <w:jc w:val="both"/>
      </w:pPr>
      <w:r w:rsidRPr="002E368C">
        <w:rPr>
          <w:b/>
        </w:rPr>
        <w:t>Pytanie 9):</w:t>
      </w:r>
      <w:r>
        <w:t xml:space="preserve"> </w:t>
      </w:r>
      <w:r w:rsidR="002E368C">
        <w:t>W</w:t>
      </w:r>
      <w:r>
        <w:t xml:space="preserve"> przetargu brakuje większości dokumentów takich jak:</w:t>
      </w:r>
    </w:p>
    <w:p w:rsidR="009804B6" w:rsidRDefault="009804B6" w:rsidP="002E368C">
      <w:pPr>
        <w:pStyle w:val="Akapitzlist"/>
        <w:numPr>
          <w:ilvl w:val="0"/>
          <w:numId w:val="1"/>
        </w:numPr>
        <w:jc w:val="both"/>
      </w:pPr>
      <w:r>
        <w:t>Części B SIWZ</w:t>
      </w:r>
    </w:p>
    <w:p w:rsidR="009804B6" w:rsidRDefault="009804B6" w:rsidP="002E368C">
      <w:pPr>
        <w:pStyle w:val="Akapitzlist"/>
        <w:numPr>
          <w:ilvl w:val="0"/>
          <w:numId w:val="1"/>
        </w:numPr>
        <w:jc w:val="both"/>
      </w:pPr>
      <w:r>
        <w:t>Części C SIWZ</w:t>
      </w:r>
    </w:p>
    <w:p w:rsidR="009804B6" w:rsidRPr="009804B6" w:rsidRDefault="009804B6" w:rsidP="002E368C">
      <w:pPr>
        <w:pStyle w:val="Akapitzlist"/>
        <w:numPr>
          <w:ilvl w:val="0"/>
          <w:numId w:val="1"/>
        </w:numPr>
        <w:jc w:val="both"/>
      </w:pPr>
      <w:r w:rsidRPr="009804B6">
        <w:t xml:space="preserve">Części </w:t>
      </w:r>
      <w:r>
        <w:t>D</w:t>
      </w:r>
      <w:r w:rsidRPr="009804B6">
        <w:t xml:space="preserve"> SIWZ</w:t>
      </w:r>
    </w:p>
    <w:p w:rsidR="009804B6" w:rsidRPr="009804B6" w:rsidRDefault="009804B6" w:rsidP="002E368C">
      <w:pPr>
        <w:pStyle w:val="Akapitzlist"/>
        <w:numPr>
          <w:ilvl w:val="0"/>
          <w:numId w:val="1"/>
        </w:numPr>
        <w:jc w:val="both"/>
      </w:pPr>
      <w:r>
        <w:t>Załączniki od 1 do 6</w:t>
      </w:r>
    </w:p>
    <w:p w:rsidR="009804B6" w:rsidRDefault="006E7546" w:rsidP="002E368C">
      <w:pPr>
        <w:ind w:left="1134" w:hanging="1134"/>
        <w:jc w:val="both"/>
      </w:pPr>
      <w:r w:rsidRPr="002E368C">
        <w:rPr>
          <w:b/>
        </w:rPr>
        <w:t>Odpowiedź:</w:t>
      </w:r>
      <w:r>
        <w:t xml:space="preserve"> </w:t>
      </w:r>
      <w:r w:rsidR="002E368C">
        <w:t>W</w:t>
      </w:r>
      <w:r>
        <w:t xml:space="preserve">szystkie dokumenty wymagane do przetargu zamieszczone zostały na stronie </w:t>
      </w:r>
      <w:hyperlink r:id="rId5" w:history="1">
        <w:r w:rsidRPr="00335F2E">
          <w:rPr>
            <w:rStyle w:val="Hipercze"/>
          </w:rPr>
          <w:t>http://www.osir.swinoujscie.pl/postepowanie-trybie-przetargu-nieograniczonego-wykonanie-remontu-sanitariatu-nr-ii-kempingu-relax-przy-ul-slowackiego-1-swinoujsciu</w:t>
        </w:r>
      </w:hyperlink>
      <w:r>
        <w:t xml:space="preserve"> </w:t>
      </w:r>
    </w:p>
    <w:p w:rsidR="006E7546" w:rsidRDefault="006E7546" w:rsidP="002E368C">
      <w:pPr>
        <w:ind w:left="1134" w:right="-567"/>
        <w:jc w:val="both"/>
      </w:pPr>
      <w:r>
        <w:t>Na</w:t>
      </w:r>
      <w:r w:rsidR="002E368C">
        <w:t xml:space="preserve"> </w:t>
      </w:r>
      <w:r>
        <w:t xml:space="preserve">stronie </w:t>
      </w:r>
      <w:hyperlink r:id="rId6" w:history="1">
        <w:r w:rsidRPr="00335F2E">
          <w:rPr>
            <w:rStyle w:val="Hipercze"/>
          </w:rPr>
          <w:t>http://bip.um.swinoujscie.pl/index.php?app=przetargi&amp;nid=22656&amp;y=0&amp;status=1</w:t>
        </w:r>
      </w:hyperlink>
      <w:r>
        <w:t xml:space="preserve"> uzupełniono brakujące załączniki. </w:t>
      </w:r>
    </w:p>
    <w:p w:rsidR="009804B6" w:rsidRDefault="009804B6" w:rsidP="002E368C">
      <w:pPr>
        <w:ind w:left="284"/>
        <w:jc w:val="both"/>
      </w:pPr>
    </w:p>
    <w:p w:rsidR="009804B6" w:rsidRDefault="009804B6" w:rsidP="002E368C">
      <w:pPr>
        <w:jc w:val="both"/>
      </w:pPr>
    </w:p>
    <w:p w:rsidR="00C83759" w:rsidRDefault="00C83759" w:rsidP="002E368C">
      <w:pPr>
        <w:jc w:val="both"/>
      </w:pPr>
    </w:p>
    <w:sectPr w:rsidR="00C8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4BA0"/>
    <w:multiLevelType w:val="hybridMultilevel"/>
    <w:tmpl w:val="3D2AE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59"/>
    <w:rsid w:val="002E368C"/>
    <w:rsid w:val="003F1CC5"/>
    <w:rsid w:val="006405DC"/>
    <w:rsid w:val="006E7546"/>
    <w:rsid w:val="009804B6"/>
    <w:rsid w:val="009D1439"/>
    <w:rsid w:val="00AE465A"/>
    <w:rsid w:val="00AF3510"/>
    <w:rsid w:val="00C77B58"/>
    <w:rsid w:val="00C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021B-87A2-4593-941C-2A7E8C4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swinoujscie.pl/index.php?app=przetargi&amp;nid=22656&amp;y=0&amp;status=1" TargetMode="External"/><Relationship Id="rId5" Type="http://schemas.openxmlformats.org/officeDocument/2006/relationships/hyperlink" Target="http://www.osir.swinoujscie.pl/postepowanie-trybie-przetargu-nieograniczonego-wykonanie-remontu-sanitariatu-nr-ii-kempingu-relax-przy-ul-slowackiego-1-swinoujsc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2017-07-11T16:30:00Z</dcterms:created>
  <dcterms:modified xsi:type="dcterms:W3CDTF">2017-07-11T17:56:00Z</dcterms:modified>
</cp:coreProperties>
</file>