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E2" w:rsidRPr="00C75361" w:rsidRDefault="00D312DF" w:rsidP="003C1FE2">
      <w:pPr>
        <w:spacing w:after="0" w:line="276" w:lineRule="auto"/>
        <w:jc w:val="center"/>
        <w:rPr>
          <w:rFonts w:eastAsia="Times New Roman" w:cstheme="minorHAnsi"/>
          <w:b/>
          <w:shd w:val="clear" w:color="auto" w:fill="FFFFFF"/>
          <w:lang w:eastAsia="pl-PL"/>
        </w:rPr>
      </w:pPr>
      <w:r w:rsidRPr="00C75361">
        <w:rPr>
          <w:rFonts w:eastAsia="Times New Roman" w:cstheme="minorHAnsi"/>
          <w:b/>
          <w:shd w:val="clear" w:color="auto" w:fill="FFFFFF"/>
          <w:lang w:eastAsia="pl-PL"/>
        </w:rPr>
        <w:t>PROJEKT</w:t>
      </w:r>
      <w:r w:rsidR="003C1FE2" w:rsidRPr="00C75361">
        <w:rPr>
          <w:rFonts w:eastAsia="Times New Roman" w:cstheme="minorHAnsi"/>
          <w:b/>
          <w:shd w:val="clear" w:color="auto" w:fill="FFFFFF"/>
          <w:lang w:eastAsia="pl-PL"/>
        </w:rPr>
        <w:t xml:space="preserve"> UMOWY NR OSIR/ZP/</w:t>
      </w:r>
      <w:r w:rsidR="001C36C7">
        <w:rPr>
          <w:rFonts w:eastAsia="Times New Roman" w:cstheme="minorHAnsi"/>
          <w:b/>
          <w:shd w:val="clear" w:color="auto" w:fill="FFFFFF"/>
          <w:lang w:eastAsia="pl-PL"/>
        </w:rPr>
        <w:t>4</w:t>
      </w:r>
      <w:bookmarkStart w:id="0" w:name="_GoBack"/>
      <w:bookmarkEnd w:id="0"/>
      <w:r w:rsidR="003C1FE2" w:rsidRPr="00C75361">
        <w:rPr>
          <w:rFonts w:eastAsia="Times New Roman" w:cstheme="minorHAnsi"/>
          <w:b/>
          <w:shd w:val="clear" w:color="auto" w:fill="FFFFFF"/>
          <w:lang w:eastAsia="pl-PL"/>
        </w:rPr>
        <w:t>/20</w:t>
      </w:r>
      <w:r w:rsidR="00E1002B">
        <w:rPr>
          <w:rFonts w:eastAsia="Times New Roman" w:cstheme="minorHAnsi"/>
          <w:b/>
          <w:shd w:val="clear" w:color="auto" w:fill="FFFFFF"/>
          <w:lang w:eastAsia="pl-PL"/>
        </w:rPr>
        <w:t>20</w:t>
      </w:r>
    </w:p>
    <w:p w:rsidR="003C1FE2" w:rsidRPr="00C75361" w:rsidRDefault="003C1FE2" w:rsidP="003C1FE2">
      <w:pPr>
        <w:spacing w:after="0" w:line="276" w:lineRule="auto"/>
        <w:rPr>
          <w:rFonts w:eastAsia="Times New Roman" w:cstheme="minorHAnsi"/>
          <w:shd w:val="clear" w:color="auto" w:fill="FFFFFF"/>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W dniu……………..20</w:t>
      </w:r>
      <w:r w:rsidR="00E1002B">
        <w:rPr>
          <w:rFonts w:eastAsia="Times New Roman" w:cstheme="minorHAnsi"/>
          <w:b/>
          <w:lang w:eastAsia="pl-PL"/>
        </w:rPr>
        <w:t>20</w:t>
      </w:r>
      <w:r w:rsidRPr="00C75361">
        <w:rPr>
          <w:rFonts w:eastAsia="Times New Roman" w:cstheme="minorHAnsi"/>
          <w:b/>
          <w:lang w:eastAsia="pl-PL"/>
        </w:rPr>
        <w:t>r</w:t>
      </w:r>
      <w:r w:rsidRPr="00C75361">
        <w:rPr>
          <w:rFonts w:eastAsia="Times New Roman" w:cstheme="minorHAnsi"/>
          <w:lang w:eastAsia="pl-PL"/>
        </w:rPr>
        <w:t xml:space="preserve">., w Świnoujściu  pomiędzy: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b/>
          <w:lang w:eastAsia="pl-PL"/>
        </w:rPr>
        <w:t>Gminą Miasto Świnoujście</w:t>
      </w:r>
      <w:r w:rsidRPr="00C75361">
        <w:rPr>
          <w:rFonts w:eastAsia="Times New Roman" w:cstheme="minorHAnsi"/>
          <w:lang w:eastAsia="pl-PL"/>
        </w:rPr>
        <w:t xml:space="preserve"> ul. Wojska Polskiego 1/5, 72-600 Świnoujście, NIP 855-15-71-375,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b/>
          <w:lang w:eastAsia="pl-PL"/>
        </w:rPr>
        <w:t>Ośrodkiem Sportu i Rekreacji „Wyspiarz”</w:t>
      </w:r>
      <w:r w:rsidRPr="00C75361">
        <w:rPr>
          <w:rFonts w:eastAsia="Times New Roman" w:cstheme="minorHAnsi"/>
          <w:lang w:eastAsia="pl-PL"/>
        </w:rPr>
        <w:t xml:space="preserve"> z siedzibą przy ul. Matejki 22, 72-600 Świnoujście reprezentowaną przez Dyrektora Annę </w:t>
      </w:r>
      <w:proofErr w:type="spellStart"/>
      <w:r w:rsidRPr="00C75361">
        <w:rPr>
          <w:rFonts w:eastAsia="Times New Roman" w:cstheme="minorHAnsi"/>
          <w:lang w:eastAsia="pl-PL"/>
        </w:rPr>
        <w:t>Kryszan</w:t>
      </w:r>
      <w:proofErr w:type="spellEnd"/>
      <w:r w:rsidRPr="00C75361">
        <w:rPr>
          <w:rFonts w:eastAsia="Times New Roman" w:cstheme="minorHAnsi"/>
          <w:lang w:eastAsia="pl-PL"/>
        </w:rPr>
        <w:t xml:space="preserve"> na podstawie pełnomocnictwa udzielonego przez Prezydenta Miasta Świnoujście w dniu 04.05.2016r. zwaną dalej </w:t>
      </w:r>
      <w:r w:rsidRPr="00C75361">
        <w:rPr>
          <w:rFonts w:eastAsia="Times New Roman" w:cstheme="minorHAnsi"/>
          <w:b/>
          <w:lang w:eastAsia="pl-PL"/>
        </w:rPr>
        <w:t>„ZAMAWIAJĄCYM”</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a </w:t>
      </w:r>
    </w:p>
    <w:p w:rsidR="003C1FE2" w:rsidRPr="00C75361" w:rsidRDefault="003C1FE2" w:rsidP="00A75630">
      <w:pPr>
        <w:spacing w:after="0" w:line="276" w:lineRule="auto"/>
        <w:jc w:val="both"/>
        <w:rPr>
          <w:rFonts w:eastAsia="Times New Roman" w:cstheme="minorHAnsi"/>
          <w:lang w:eastAsia="pl-PL"/>
        </w:rPr>
      </w:pPr>
      <w:r w:rsidRPr="00C75361">
        <w:rPr>
          <w:rFonts w:eastAsia="Times New Roman" w:cstheme="minorHAnsi"/>
          <w:lang w:eastAsia="pl-PL"/>
        </w:rPr>
        <w:t>……………………………………………………………………………………</w:t>
      </w: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zwanym w dalszej części umowy </w:t>
      </w:r>
      <w:r w:rsidRPr="00C75361">
        <w:rPr>
          <w:rFonts w:eastAsia="Times New Roman" w:cstheme="minorHAnsi"/>
          <w:b/>
          <w:lang w:eastAsia="pl-PL"/>
        </w:rPr>
        <w:t>„WYKONAWCĄ”</w:t>
      </w:r>
    </w:p>
    <w:p w:rsidR="003C1FE2" w:rsidRPr="00C75361" w:rsidRDefault="003C1FE2" w:rsidP="00A75630">
      <w:pPr>
        <w:suppressAutoHyphens/>
        <w:spacing w:after="0" w:line="276" w:lineRule="auto"/>
        <w:contextualSpacing/>
        <w:jc w:val="both"/>
        <w:rPr>
          <w:rFonts w:eastAsia="Times New Roman" w:cstheme="minorHAnsi"/>
          <w:lang w:eastAsia="pl-PL"/>
        </w:rPr>
      </w:pPr>
    </w:p>
    <w:p w:rsidR="003C1FE2" w:rsidRPr="00E57398" w:rsidRDefault="003C1FE2" w:rsidP="00E57398">
      <w:pPr>
        <w:spacing w:after="0" w:line="276" w:lineRule="auto"/>
        <w:jc w:val="both"/>
        <w:rPr>
          <w:rFonts w:eastAsia="Times New Roman" w:cstheme="minorHAnsi"/>
          <w:b/>
          <w:spacing w:val="-1"/>
          <w:lang w:eastAsia="ar-SA"/>
        </w:rPr>
      </w:pPr>
      <w:r w:rsidRPr="00E57398">
        <w:rPr>
          <w:rFonts w:eastAsia="Times New Roman" w:cstheme="minorHAnsi"/>
          <w:i/>
          <w:lang w:eastAsia="pl-PL"/>
        </w:rPr>
        <w:t>zostanie zawarta umowa na:</w:t>
      </w:r>
      <w:r w:rsidR="008463F1" w:rsidRPr="00E57398">
        <w:rPr>
          <w:rFonts w:eastAsia="Calibri" w:cstheme="minorHAnsi"/>
          <w:b/>
        </w:rPr>
        <w:t xml:space="preserve"> „</w:t>
      </w:r>
      <w:r w:rsidR="00E57398" w:rsidRPr="00E57398">
        <w:rPr>
          <w:rFonts w:eastAsia="Calibri" w:cstheme="minorHAnsi"/>
          <w:b/>
        </w:rPr>
        <w:t>Budow</w:t>
      </w:r>
      <w:r w:rsidR="00E57398">
        <w:rPr>
          <w:rFonts w:eastAsia="Calibri" w:cstheme="minorHAnsi"/>
          <w:b/>
        </w:rPr>
        <w:t>ę</w:t>
      </w:r>
      <w:r w:rsidR="00E57398" w:rsidRPr="00E57398">
        <w:rPr>
          <w:rFonts w:eastAsia="Calibri" w:cstheme="minorHAnsi"/>
          <w:b/>
        </w:rPr>
        <w:t xml:space="preserve"> kotłowni gazowej wraz z przyłączem w budynku administracyjnym” </w:t>
      </w:r>
      <w:r w:rsidR="00E57398" w:rsidRPr="00E57398">
        <w:rPr>
          <w:rFonts w:ascii="Calibri" w:eastAsia="Times New Roman" w:hAnsi="Calibri" w:cs="Calibri"/>
          <w:lang w:eastAsia="ar-SA"/>
        </w:rPr>
        <w:t>w Ośrodku Sportu i Rekreacji WYSPIARZ w Świnoujściu przy ul. Matejki 22.</w:t>
      </w:r>
      <w:r w:rsidRPr="00E57398">
        <w:rPr>
          <w:rFonts w:cstheme="minorHAnsi"/>
          <w:b/>
          <w:spacing w:val="-1"/>
          <w:lang w:eastAsia="ar-SA"/>
        </w:rPr>
        <w:t xml:space="preserve"> </w:t>
      </w:r>
    </w:p>
    <w:p w:rsidR="003C1FE2" w:rsidRPr="00C75361" w:rsidRDefault="003C1FE2"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spacing w:after="0" w:line="276" w:lineRule="auto"/>
        <w:jc w:val="both"/>
        <w:rPr>
          <w:rFonts w:eastAsia="Calibri" w:cstheme="minorHAnsi"/>
        </w:rPr>
      </w:pPr>
      <w:r w:rsidRPr="00C75361">
        <w:rPr>
          <w:rFonts w:eastAsia="Calibri" w:cstheme="minorHAnsi"/>
        </w:rPr>
        <w:t>Umowa zostanie zawarta w wyniku dokonanego przez Zamawiającego wyboru oferty Wykonawcy z dnia …………………………….w trybie przetargu nieograniczonego nr OSIR/ZP/</w:t>
      </w:r>
      <w:r w:rsidR="00847794">
        <w:rPr>
          <w:rFonts w:eastAsia="Calibri" w:cstheme="minorHAnsi"/>
        </w:rPr>
        <w:t>4</w:t>
      </w:r>
      <w:r w:rsidRPr="00C75361">
        <w:rPr>
          <w:rFonts w:eastAsia="Calibri" w:cstheme="minorHAnsi"/>
        </w:rPr>
        <w:t>/20</w:t>
      </w:r>
      <w:r w:rsidR="00E1002B">
        <w:rPr>
          <w:rFonts w:eastAsia="Calibri" w:cstheme="minorHAnsi"/>
        </w:rPr>
        <w:t>20</w:t>
      </w:r>
      <w:r w:rsidRPr="00C75361">
        <w:rPr>
          <w:rFonts w:eastAsia="Calibri" w:cstheme="minorHAnsi"/>
        </w:rPr>
        <w:t xml:space="preserve"> ogłoszonego </w:t>
      </w:r>
      <w:r w:rsidR="00836E84" w:rsidRPr="00C75361">
        <w:rPr>
          <w:rFonts w:eastAsia="Calibri" w:cstheme="minorHAnsi"/>
        </w:rPr>
        <w:t xml:space="preserve">                                           </w:t>
      </w:r>
      <w:r w:rsidRPr="00C75361">
        <w:rPr>
          <w:rFonts w:eastAsia="Calibri" w:cstheme="minorHAnsi"/>
        </w:rPr>
        <w:t>dnia …</w:t>
      </w:r>
      <w:r w:rsidR="00836E84" w:rsidRPr="00C75361">
        <w:rPr>
          <w:rFonts w:eastAsia="Calibri" w:cstheme="minorHAnsi"/>
        </w:rPr>
        <w:t xml:space="preserve">…. </w:t>
      </w:r>
      <w:r w:rsidRPr="00C75361">
        <w:rPr>
          <w:rFonts w:eastAsia="Calibri" w:cstheme="minorHAnsi"/>
        </w:rPr>
        <w:t>20</w:t>
      </w:r>
      <w:r w:rsidR="00E1002B">
        <w:rPr>
          <w:rFonts w:eastAsia="Calibri" w:cstheme="minorHAnsi"/>
        </w:rPr>
        <w:t>20</w:t>
      </w:r>
      <w:r w:rsidRPr="00C75361">
        <w:rPr>
          <w:rFonts w:eastAsia="Calibri" w:cstheme="minorHAnsi"/>
        </w:rPr>
        <w:t>r. na podstawie Ustawy z dnia 29.01.2004 r. Prawo zamówień publicznych (Dz.</w:t>
      </w:r>
      <w:r w:rsidR="00F42E7F" w:rsidRPr="00C75361">
        <w:rPr>
          <w:rFonts w:eastAsia="Calibri" w:cstheme="minorHAnsi"/>
        </w:rPr>
        <w:t xml:space="preserve"> </w:t>
      </w:r>
      <w:r w:rsidRPr="00C75361">
        <w:rPr>
          <w:rFonts w:eastAsia="Calibri" w:cstheme="minorHAnsi"/>
        </w:rPr>
        <w:t>U. z 201</w:t>
      </w:r>
      <w:r w:rsidR="00847794">
        <w:rPr>
          <w:rFonts w:eastAsia="Calibri" w:cstheme="minorHAnsi"/>
        </w:rPr>
        <w:t>9</w:t>
      </w:r>
      <w:r w:rsidRPr="00C75361">
        <w:rPr>
          <w:rFonts w:eastAsia="Calibri" w:cstheme="minorHAnsi"/>
        </w:rPr>
        <w:t xml:space="preserve">r. poz. </w:t>
      </w:r>
      <w:r w:rsidR="00F42E7F" w:rsidRPr="00C75361">
        <w:rPr>
          <w:rFonts w:eastAsia="Calibri" w:cstheme="minorHAnsi"/>
        </w:rPr>
        <w:t>1</w:t>
      </w:r>
      <w:r w:rsidR="00847794">
        <w:rPr>
          <w:rFonts w:eastAsia="Calibri" w:cstheme="minorHAnsi"/>
        </w:rPr>
        <w:t>843 oraz z 2020 r. poz. 288, 1086</w:t>
      </w:r>
      <w:r w:rsidRPr="00C75361">
        <w:rPr>
          <w:rFonts w:eastAsia="Calibri" w:cstheme="minorHAnsi"/>
        </w:rPr>
        <w:t>).</w:t>
      </w:r>
    </w:p>
    <w:p w:rsidR="003C1FE2" w:rsidRPr="00C75361" w:rsidRDefault="003C1FE2" w:rsidP="00A75630">
      <w:pPr>
        <w:spacing w:after="0" w:line="276" w:lineRule="auto"/>
        <w:rPr>
          <w:rFonts w:eastAsia="Times New Roman" w:cstheme="minorHAnsi"/>
          <w:b/>
          <w:spacing w:val="-3"/>
          <w:lang w:val="x-none" w:eastAsia="x-none"/>
        </w:rPr>
      </w:pPr>
    </w:p>
    <w:p w:rsidR="003C1FE2" w:rsidRPr="00C75361" w:rsidRDefault="003C1FE2" w:rsidP="00A75630">
      <w:pPr>
        <w:spacing w:after="0" w:line="276" w:lineRule="auto"/>
        <w:rPr>
          <w:rFonts w:eastAsia="Times New Roman" w:cstheme="minorHAnsi"/>
          <w:spacing w:val="-3"/>
          <w:lang w:eastAsia="x-none"/>
        </w:rPr>
      </w:pPr>
      <w:r w:rsidRPr="00C75361">
        <w:rPr>
          <w:rFonts w:eastAsia="Times New Roman" w:cstheme="minorHAnsi"/>
          <w:spacing w:val="-3"/>
          <w:lang w:eastAsia="x-none"/>
        </w:rPr>
        <w:t>Umowa zawierać będzie następujące zapisy: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PRZEDMIOT UMOWY</w:t>
      </w:r>
    </w:p>
    <w:p w:rsidR="003C1FE2" w:rsidRPr="00C75361" w:rsidRDefault="003C1FE2" w:rsidP="00A75630">
      <w:pPr>
        <w:spacing w:after="0" w:line="276" w:lineRule="auto"/>
        <w:jc w:val="center"/>
        <w:rPr>
          <w:rFonts w:eastAsia="Times New Roman" w:cstheme="minorHAnsi"/>
          <w:b/>
          <w:spacing w:val="-3"/>
          <w:lang w:val="x-none" w:eastAsia="x-none"/>
        </w:rPr>
      </w:pPr>
    </w:p>
    <w:p w:rsidR="001D1977" w:rsidRPr="00C75361" w:rsidRDefault="003C1FE2" w:rsidP="00E57398">
      <w:pPr>
        <w:spacing w:after="0" w:line="276" w:lineRule="auto"/>
        <w:rPr>
          <w:rFonts w:eastAsia="Times New Roman" w:cstheme="minorHAnsi"/>
          <w:b/>
          <w:spacing w:val="-1"/>
          <w:lang w:eastAsia="ar-SA"/>
        </w:rPr>
      </w:pPr>
      <w:r w:rsidRPr="00C75361">
        <w:rPr>
          <w:rFonts w:eastAsia="Times New Roman" w:cstheme="minorHAnsi"/>
          <w:lang w:eastAsia="pl-PL"/>
        </w:rPr>
        <w:t>Zamawiający powierza a Wykonawca przyjmuje do realizacji zadanie pn.:</w:t>
      </w:r>
      <w:r w:rsidR="008463F1" w:rsidRPr="00C75361">
        <w:rPr>
          <w:rFonts w:eastAsia="Calibri" w:cstheme="minorHAnsi"/>
          <w:b/>
        </w:rPr>
        <w:t xml:space="preserve"> </w:t>
      </w:r>
      <w:r w:rsidR="00E57398">
        <w:rPr>
          <w:rFonts w:eastAsia="Calibri" w:cstheme="minorHAnsi"/>
          <w:b/>
        </w:rPr>
        <w:t xml:space="preserve">„Budowa kotłowni gazowej wraz z przyłączem w budynku administracyjnym” </w:t>
      </w:r>
      <w:r w:rsidR="00E57398" w:rsidRPr="004A4795">
        <w:rPr>
          <w:rFonts w:ascii="Calibri" w:eastAsia="Times New Roman" w:hAnsi="Calibri" w:cs="Calibri"/>
          <w:lang w:eastAsia="ar-SA"/>
        </w:rPr>
        <w:t>w Ośrodku Sportu i Rekreacji WYSPIARZ w Świnoujściu przy ul. Matejki 22</w:t>
      </w:r>
      <w:r w:rsidR="00E57398">
        <w:rPr>
          <w:rFonts w:ascii="Calibri" w:eastAsia="Times New Roman" w:hAnsi="Calibri" w:cs="Calibri"/>
          <w:lang w:eastAsia="ar-SA"/>
        </w:rPr>
        <w:t>.</w:t>
      </w:r>
      <w:r w:rsidR="001D1977" w:rsidRPr="00C75361">
        <w:rPr>
          <w:rFonts w:cstheme="minorHAnsi"/>
          <w:b/>
          <w:spacing w:val="-1"/>
          <w:lang w:eastAsia="ar-SA"/>
        </w:rPr>
        <w:t xml:space="preserve"> </w:t>
      </w:r>
    </w:p>
    <w:p w:rsidR="001D1977" w:rsidRPr="00C75361" w:rsidRDefault="001D1977" w:rsidP="00A75630">
      <w:pPr>
        <w:suppressAutoHyphens/>
        <w:spacing w:after="0" w:line="276" w:lineRule="auto"/>
        <w:contextualSpacing/>
        <w:jc w:val="both"/>
        <w:rPr>
          <w:rFonts w:eastAsia="Times New Roman" w:cstheme="minorHAnsi"/>
          <w:b/>
          <w:lang w:eastAsia="pl-PL"/>
        </w:rPr>
      </w:pP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Zakres przedmiotu umowy określa opis przedmiotu zamówienia publicznego stanowiący załącznik nr 1 do niniejszej umowy, wzór karty gwarancyjnej stanowiący załącznik nr 2 do umowy .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Przedmiot umowy obejmuje także roboty towarzyszące, dostawy oraz inne roboty i dostawy nie wyszczególnione w ust. 2 jeżeli oględziny  terenu przyszłego placu budowy oraz analiza przekazanej dokumentacji i treści SIWZ z załącznikami,</w:t>
      </w:r>
      <w:r w:rsidRPr="00C75361">
        <w:rPr>
          <w:rFonts w:eastAsia="Times New Roman" w:cstheme="minorHAnsi"/>
          <w:i/>
          <w:spacing w:val="-3"/>
          <w:lang w:eastAsia="pl-PL"/>
        </w:rPr>
        <w:t xml:space="preserve"> </w:t>
      </w:r>
      <w:r w:rsidRPr="00C75361">
        <w:rPr>
          <w:rFonts w:eastAsia="Times New Roman" w:cstheme="minorHAnsi"/>
          <w:spacing w:val="-3"/>
          <w:lang w:eastAsia="pl-PL"/>
        </w:rPr>
        <w:t>pozwalały je przewidzieć na etapie przygotowania oferty a są one niezbędne do należytego wykonania i przekazania do użytkowania przedmiotu umowy zgodnie z ustaleniami umowy, obowiązującymi przepisami i wiedzą techniczną.</w:t>
      </w:r>
      <w:r w:rsidRPr="00C75361">
        <w:rPr>
          <w:rFonts w:eastAsia="Times New Roman" w:cstheme="minorHAnsi"/>
          <w:i/>
          <w:spacing w:val="-3"/>
          <w:lang w:eastAsia="pl-PL"/>
        </w:rPr>
        <w:t xml:space="preserve"> </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własnym kosztem i staraniem dokona wszelkich wymaganych prawem uzgodnień </w:t>
      </w:r>
      <w:r w:rsidR="00A67F36" w:rsidRPr="00C75361">
        <w:rPr>
          <w:rFonts w:eastAsia="Times New Roman" w:cstheme="minorHAnsi"/>
          <w:spacing w:val="-3"/>
          <w:lang w:eastAsia="pl-PL"/>
        </w:rPr>
        <w:t xml:space="preserve">                              </w:t>
      </w:r>
      <w:r w:rsidRPr="00C75361">
        <w:rPr>
          <w:rFonts w:eastAsia="Times New Roman" w:cstheme="minorHAnsi"/>
          <w:spacing w:val="-3"/>
          <w:lang w:eastAsia="pl-PL"/>
        </w:rPr>
        <w:t>i odbiorów, które są niezbędne do wykonania i przekazania do użytkowania przedmiotu umowy.</w:t>
      </w:r>
    </w:p>
    <w:p w:rsidR="003C1FE2" w:rsidRPr="00C75361" w:rsidRDefault="003C1FE2" w:rsidP="00A75630">
      <w:pPr>
        <w:numPr>
          <w:ilvl w:val="0"/>
          <w:numId w:val="22"/>
        </w:numPr>
        <w:spacing w:after="0" w:line="276" w:lineRule="auto"/>
        <w:ind w:left="567" w:hanging="567"/>
        <w:jc w:val="both"/>
        <w:rPr>
          <w:rFonts w:eastAsia="Times New Roman" w:cstheme="minorHAnsi"/>
          <w:b/>
          <w:lang w:val="x-none" w:eastAsia="x-none"/>
        </w:rPr>
      </w:pPr>
      <w:r w:rsidRPr="00C75361">
        <w:rPr>
          <w:rFonts w:eastAsia="Times New Roman" w:cstheme="minorHAnsi"/>
          <w:spacing w:val="-3"/>
          <w:lang w:eastAsia="pl-PL"/>
        </w:rPr>
        <w:t xml:space="preserve">Wykonawca zobowiązuje się do wykonania w ramach wynagrodzenia wskazanego w § 3 ust. 1 wszelkich prac towarzyszących, potrzebnych do zrealizowania przedmiotu niniejszej umowy. </w:t>
      </w:r>
    </w:p>
    <w:p w:rsidR="009E50BA" w:rsidRPr="00C75361" w:rsidRDefault="009E50BA"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spacing w:val="-3"/>
          <w:lang w:eastAsia="pl-PL"/>
        </w:rPr>
      </w:pPr>
    </w:p>
    <w:p w:rsidR="00A75630" w:rsidRPr="00C75361" w:rsidRDefault="00A75630" w:rsidP="00A75630">
      <w:pPr>
        <w:spacing w:after="0" w:line="276" w:lineRule="auto"/>
        <w:rPr>
          <w:rFonts w:eastAsia="Times New Roman" w:cstheme="minorHAnsi"/>
          <w:spacing w:val="-3"/>
          <w:lang w:eastAsia="pl-PL"/>
        </w:rPr>
      </w:pPr>
    </w:p>
    <w:p w:rsidR="00A9154B" w:rsidRPr="00C75361" w:rsidRDefault="00A9154B" w:rsidP="00A75630">
      <w:pPr>
        <w:spacing w:after="0" w:line="276" w:lineRule="auto"/>
        <w:rPr>
          <w:rFonts w:eastAsia="Times New Roman" w:cstheme="minorHAnsi"/>
          <w:b/>
          <w:spacing w:val="-3"/>
          <w:lang w:eastAsia="pl-PL"/>
        </w:rPr>
      </w:pPr>
    </w:p>
    <w:p w:rsidR="00847794" w:rsidRDefault="00847794" w:rsidP="00A75630">
      <w:pPr>
        <w:spacing w:after="0" w:line="276" w:lineRule="auto"/>
        <w:jc w:val="center"/>
        <w:rPr>
          <w:rFonts w:eastAsia="Times New Roman" w:cstheme="minorHAnsi"/>
          <w:b/>
          <w:spacing w:val="-3"/>
          <w:lang w:eastAsia="pl-PL"/>
        </w:rPr>
      </w:pPr>
    </w:p>
    <w:p w:rsidR="003C1FE2" w:rsidRPr="00C75361" w:rsidRDefault="003C1FE2" w:rsidP="00A75630">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lastRenderedPageBreak/>
        <w:t>§ 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TERMINY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7"/>
        </w:numPr>
        <w:spacing w:after="0" w:line="276" w:lineRule="auto"/>
        <w:ind w:left="567" w:hanging="567"/>
        <w:rPr>
          <w:rFonts w:eastAsia="Times New Roman" w:cstheme="minorHAnsi"/>
          <w:bCs/>
          <w:lang w:eastAsia="pl-PL"/>
        </w:rPr>
      </w:pPr>
      <w:r w:rsidRPr="00C75361">
        <w:rPr>
          <w:rFonts w:eastAsia="Times New Roman" w:cstheme="minorHAnsi"/>
          <w:bCs/>
          <w:lang w:eastAsia="pl-PL"/>
        </w:rPr>
        <w:t>Strony ustalają następujące terminy realizacji robót stanowiących przedmiot umowy:</w:t>
      </w:r>
    </w:p>
    <w:p w:rsidR="003C1FE2" w:rsidRPr="00C75361" w:rsidRDefault="003C1FE2" w:rsidP="00A75630">
      <w:pPr>
        <w:numPr>
          <w:ilvl w:val="0"/>
          <w:numId w:val="30"/>
        </w:numPr>
        <w:spacing w:after="0" w:line="276" w:lineRule="auto"/>
        <w:ind w:left="851" w:hanging="284"/>
        <w:contextualSpacing/>
        <w:jc w:val="both"/>
        <w:rPr>
          <w:rFonts w:eastAsia="Times New Roman" w:cstheme="minorHAnsi"/>
          <w:i/>
          <w:lang w:eastAsia="pl-PL"/>
        </w:rPr>
      </w:pPr>
      <w:r w:rsidRPr="00C75361">
        <w:rPr>
          <w:rFonts w:eastAsia="Times New Roman" w:cstheme="minorHAnsi"/>
          <w:lang w:eastAsia="pl-PL"/>
        </w:rPr>
        <w:t>termin rozpoczęcia  - w dniu przekazania placu budowy,</w:t>
      </w:r>
    </w:p>
    <w:p w:rsidR="003C1FE2" w:rsidRPr="00C75361" w:rsidRDefault="003C1FE2" w:rsidP="00A75630">
      <w:pPr>
        <w:numPr>
          <w:ilvl w:val="0"/>
          <w:numId w:val="30"/>
        </w:numPr>
        <w:spacing w:after="0" w:line="276" w:lineRule="auto"/>
        <w:ind w:left="851" w:hanging="284"/>
        <w:contextualSpacing/>
        <w:rPr>
          <w:rFonts w:eastAsia="Times New Roman" w:cstheme="minorHAnsi"/>
          <w:i/>
          <w:lang w:eastAsia="pl-PL"/>
        </w:rPr>
      </w:pPr>
      <w:r w:rsidRPr="00C75361">
        <w:rPr>
          <w:rFonts w:eastAsia="Times New Roman" w:cstheme="minorHAnsi"/>
          <w:lang w:eastAsia="pl-PL"/>
        </w:rPr>
        <w:t xml:space="preserve">termin zakończenia - zgodnie z ofertą, nie dłużej niż </w:t>
      </w:r>
      <w:r w:rsidR="00F915E7">
        <w:rPr>
          <w:rFonts w:eastAsia="Times New Roman" w:cstheme="minorHAnsi"/>
          <w:lang w:eastAsia="pl-PL"/>
        </w:rPr>
        <w:t>45 dni od dnia przekazania placu budowy.</w:t>
      </w:r>
    </w:p>
    <w:p w:rsidR="003C1FE2" w:rsidRPr="00C75361" w:rsidRDefault="003C1FE2" w:rsidP="00A75630">
      <w:pPr>
        <w:numPr>
          <w:ilvl w:val="0"/>
          <w:numId w:val="27"/>
        </w:numPr>
        <w:spacing w:after="0" w:line="276" w:lineRule="auto"/>
        <w:ind w:left="567" w:hanging="567"/>
        <w:rPr>
          <w:rFonts w:eastAsia="Times New Roman" w:cstheme="minorHAnsi"/>
          <w:lang w:eastAsia="pl-PL"/>
        </w:rPr>
      </w:pPr>
      <w:r w:rsidRPr="00C75361">
        <w:rPr>
          <w:rFonts w:eastAsia="Times New Roman" w:cstheme="minorHAnsi"/>
          <w:lang w:eastAsia="pl-PL"/>
        </w:rPr>
        <w:t xml:space="preserve">Wykonawca ponosi wszelką odpowiedzialność za wszelkie zdarzenia na placu budowy do czasu odbioru końcowego przez Zamawiającego </w:t>
      </w:r>
    </w:p>
    <w:p w:rsidR="003C1FE2" w:rsidRPr="00C75361" w:rsidRDefault="003C1FE2" w:rsidP="00A75630">
      <w:pPr>
        <w:spacing w:after="0" w:line="276" w:lineRule="auto"/>
        <w:rPr>
          <w:rFonts w:eastAsia="Times New Roman" w:cstheme="minorHAnsi"/>
          <w:b/>
          <w:spacing w:val="-3"/>
          <w:highlight w:val="yellow"/>
          <w:lang w:val="x-none" w:eastAsia="x-none"/>
        </w:rPr>
      </w:pPr>
    </w:p>
    <w:p w:rsidR="003C1FE2" w:rsidRPr="00C75361" w:rsidRDefault="003C1FE2" w:rsidP="00A75630">
      <w:pPr>
        <w:spacing w:after="0" w:line="276" w:lineRule="auto"/>
        <w:ind w:hanging="426"/>
        <w:jc w:val="center"/>
        <w:rPr>
          <w:rFonts w:eastAsia="Times New Roman" w:cstheme="minorHAnsi"/>
          <w:b/>
          <w:spacing w:val="-3"/>
          <w:lang w:val="x-none" w:eastAsia="x-none"/>
        </w:rPr>
      </w:pPr>
      <w:r w:rsidRPr="00C75361">
        <w:rPr>
          <w:rFonts w:eastAsia="Times New Roman" w:cstheme="minorHAnsi"/>
          <w:b/>
          <w:spacing w:val="-3"/>
          <w:lang w:val="x-none" w:eastAsia="x-none"/>
        </w:rPr>
        <w:t>§ 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WYNAGRODZENIE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b/>
          <w:lang w:eastAsia="pl-PL"/>
        </w:rPr>
        <w:t xml:space="preserve">Wynagrodzenie ryczałtowe </w:t>
      </w:r>
      <w:r w:rsidRPr="00C75361">
        <w:rPr>
          <w:rFonts w:eastAsia="Times New Roman" w:cstheme="minorHAnsi"/>
          <w:lang w:eastAsia="pl-PL"/>
        </w:rPr>
        <w:t xml:space="preserve">Wykonawcy płatne po wykonaniu całości przedmiotu umowy ustala się na kwotę netto ……….. (słownie złotych:……………………….) powiększoną o należny podatek VAT 23 % tj. ……………. zł, co łącznie stanowi </w:t>
      </w:r>
      <w:r w:rsidRPr="00C75361">
        <w:rPr>
          <w:rFonts w:eastAsia="Times New Roman" w:cstheme="minorHAnsi"/>
          <w:b/>
          <w:lang w:eastAsia="pl-PL"/>
        </w:rPr>
        <w:t xml:space="preserve">wynagrodzenie ryczałtowe brutto …………. zł </w:t>
      </w:r>
      <w:r w:rsidRPr="00C75361">
        <w:rPr>
          <w:rFonts w:eastAsia="Times New Roman" w:cstheme="minorHAnsi"/>
          <w:lang w:eastAsia="pl-PL"/>
        </w:rPr>
        <w:t>(</w:t>
      </w:r>
      <w:r w:rsidRPr="00C75361">
        <w:rPr>
          <w:rFonts w:eastAsia="Times New Roman" w:cstheme="minorHAnsi"/>
          <w:b/>
          <w:lang w:eastAsia="pl-PL"/>
        </w:rPr>
        <w:t>słownie złotych:………………………………………</w:t>
      </w:r>
      <w:r w:rsidRPr="00C75361">
        <w:rPr>
          <w:rFonts w:eastAsia="Times New Roman" w:cstheme="minorHAnsi"/>
          <w:lang w:eastAsia="pl-PL"/>
        </w:rPr>
        <w:t>).</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Podstawą do wystawienia faktury końcowej będzie protokół odbioru bezusterkowego końcowego dla całego przedmiotu umowy, obustronnie podpisany przez osoby upoważnione przez Strony. </w:t>
      </w:r>
    </w:p>
    <w:p w:rsidR="00020A8C" w:rsidRPr="00020A8C" w:rsidRDefault="00CC6762" w:rsidP="00020A8C">
      <w:pPr>
        <w:numPr>
          <w:ilvl w:val="0"/>
          <w:numId w:val="6"/>
        </w:numPr>
        <w:spacing w:after="0" w:line="276" w:lineRule="auto"/>
        <w:ind w:left="567" w:hanging="567"/>
        <w:jc w:val="both"/>
        <w:rPr>
          <w:rFonts w:eastAsia="Times New Roman" w:cstheme="minorHAnsi"/>
          <w:color w:val="FF0000"/>
          <w:lang w:eastAsia="pl-PL"/>
        </w:rPr>
      </w:pPr>
      <w:r w:rsidRPr="00C75361">
        <w:rPr>
          <w:rFonts w:eastAsia="Times New Roman" w:cstheme="minorHAnsi"/>
          <w:lang w:eastAsia="pl-PL"/>
        </w:rPr>
        <w:t xml:space="preserve">Zapłata za realizację przedmiotu umowy  będzie dokonywana po wykonaniu wszystkich prac objętych niniejszą umową, po podpisaniu protokołu  końcowego bezusterkowego odbioru robót (załączonego do faktury VAT) oraz na podstawie prawidłowo wystawionej faktury VAT, w terminie do 21 dni od daty jej przyjęcia przez Zamawiającego w formie przelewu bankowego na rachunek </w:t>
      </w:r>
      <w:r w:rsidRPr="00E57398">
        <w:rPr>
          <w:rFonts w:eastAsia="Times New Roman" w:cstheme="minorHAnsi"/>
          <w:lang w:eastAsia="pl-PL"/>
        </w:rPr>
        <w:t>bankowy Wykonawcy</w:t>
      </w:r>
      <w:r w:rsidR="00020A8C" w:rsidRPr="00E57398">
        <w:rPr>
          <w:rFonts w:eastAsia="Times New Roman" w:cstheme="minorHAnsi"/>
          <w:lang w:eastAsia="pl-PL"/>
        </w:rPr>
        <w:t xml:space="preserve"> w terminie 21 dni od daty jej przyjęcia, przy czym zamawiający może odebrać ustrukturyzowaną fakturę elektroniczną za pośrednictwem platformy PEF 8550006242.</w:t>
      </w:r>
    </w:p>
    <w:p w:rsidR="003C1FE2" w:rsidRPr="00C75361" w:rsidRDefault="003C1FE2" w:rsidP="00A75630">
      <w:pPr>
        <w:numPr>
          <w:ilvl w:val="0"/>
          <w:numId w:val="6"/>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Wynagrodzenie obejmuje wszystkie koszty związane z wykonaniem przedmiotu umowy,  także uwzględnia wszystkie prace towarzyszące i roboty tymczasowe. Wynagrodzenie uwzględnia również koszt wykonania dokumentacji powykonawczej. </w:t>
      </w:r>
    </w:p>
    <w:p w:rsidR="003C1FE2" w:rsidRPr="00020A8C" w:rsidRDefault="003C1FE2" w:rsidP="00A75630">
      <w:pPr>
        <w:numPr>
          <w:ilvl w:val="0"/>
          <w:numId w:val="6"/>
        </w:numPr>
        <w:tabs>
          <w:tab w:val="num" w:pos="567"/>
        </w:tabs>
        <w:spacing w:after="0" w:line="276" w:lineRule="auto"/>
        <w:ind w:left="567" w:hanging="567"/>
        <w:rPr>
          <w:rFonts w:eastAsia="Times New Roman" w:cstheme="minorHAnsi"/>
          <w:lang w:eastAsia="pl-PL"/>
        </w:rPr>
      </w:pPr>
      <w:r w:rsidRPr="00C75361">
        <w:rPr>
          <w:rFonts w:eastAsia="Times New Roman" w:cstheme="minorHAnsi"/>
          <w:bCs/>
          <w:lang w:eastAsia="ar-SA"/>
        </w:rPr>
        <w:t xml:space="preserve">Wykonawca wystawia fakturę na:                                                                                                                                                 </w:t>
      </w:r>
      <w:r w:rsidRPr="00C75361">
        <w:rPr>
          <w:rFonts w:eastAsia="Times New Roman" w:cstheme="minorHAnsi"/>
          <w:b/>
          <w:bCs/>
          <w:lang w:eastAsia="ar-SA"/>
        </w:rPr>
        <w:t>Odbiorca</w:t>
      </w:r>
      <w:r w:rsidRPr="00C75361">
        <w:rPr>
          <w:rFonts w:eastAsia="Times New Roman" w:cstheme="minorHAnsi"/>
          <w:bCs/>
          <w:lang w:eastAsia="ar-SA"/>
        </w:rPr>
        <w:t xml:space="preserve"> - </w:t>
      </w:r>
      <w:r w:rsidRPr="00C75361">
        <w:rPr>
          <w:rFonts w:eastAsia="Times New Roman" w:cstheme="minorHAnsi"/>
          <w:lang w:eastAsia="pl-PL"/>
        </w:rPr>
        <w:t xml:space="preserve">Gmina Miasto Świnoujście, ul. Wojska Polskiego 1/5, 72-600 Świnoujście,                                  NIP  8551571375.                                                                                                                                                                                        </w:t>
      </w:r>
      <w:r w:rsidRPr="00C75361">
        <w:rPr>
          <w:rFonts w:eastAsia="Times New Roman" w:cstheme="minorHAnsi"/>
          <w:b/>
          <w:lang w:eastAsia="pl-PL"/>
        </w:rPr>
        <w:t xml:space="preserve">Nabywca </w:t>
      </w:r>
      <w:r w:rsidRPr="00C75361">
        <w:rPr>
          <w:rFonts w:eastAsia="Times New Roman" w:cstheme="minorHAnsi"/>
          <w:lang w:eastAsia="pl-PL"/>
        </w:rPr>
        <w:t>- Ośrodek Sportu i Rekreacji „Wyspiarz”</w:t>
      </w:r>
      <w:r w:rsidRPr="00C75361">
        <w:rPr>
          <w:rFonts w:eastAsia="Times New Roman" w:cstheme="minorHAnsi"/>
          <w:i/>
          <w:lang w:eastAsia="pl-PL"/>
        </w:rPr>
        <w:t xml:space="preserve">, </w:t>
      </w:r>
      <w:r w:rsidRPr="00C75361">
        <w:rPr>
          <w:rFonts w:eastAsia="Times New Roman" w:cstheme="minorHAnsi"/>
          <w:lang w:eastAsia="pl-PL"/>
        </w:rPr>
        <w:t>ul. Matejki 22 , 72 – 600 Świnoujście</w:t>
      </w:r>
      <w:r w:rsidRPr="00C75361">
        <w:rPr>
          <w:rFonts w:eastAsia="Times New Roman" w:cstheme="minorHAnsi"/>
          <w:bCs/>
          <w:lang w:eastAsia="ar-SA"/>
        </w:rPr>
        <w:t>.</w:t>
      </w:r>
    </w:p>
    <w:p w:rsidR="00020A8C" w:rsidRPr="00E57398" w:rsidRDefault="00020A8C" w:rsidP="00020A8C">
      <w:pPr>
        <w:numPr>
          <w:ilvl w:val="0"/>
          <w:numId w:val="6"/>
        </w:numPr>
        <w:tabs>
          <w:tab w:val="num" w:pos="567"/>
        </w:tabs>
        <w:spacing w:after="0" w:line="276" w:lineRule="auto"/>
        <w:ind w:left="567" w:hanging="567"/>
        <w:jc w:val="both"/>
        <w:rPr>
          <w:rFonts w:eastAsia="Times New Roman" w:cstheme="minorHAnsi"/>
          <w:lang w:eastAsia="pl-PL"/>
        </w:rPr>
      </w:pPr>
      <w:r w:rsidRPr="00E57398">
        <w:rPr>
          <w:rFonts w:eastAsia="Times New Roman" w:cstheme="minorHAnsi"/>
          <w:lang w:eastAsia="pl-P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wstrzymać, do czasu ustania przyczyny, płatność faktury- w całości lub części – w przypadku niewywiązania się Wykonawcy, z któregokolwiek ze zobowiązań wynikających z niniejszej umowy. W takim przypadku Wykonawcy nie przysługują roszczenia o odsetki z tytułu opóźnienia w zapłacie.</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jest zobowiązany przedłożyć  wraz z fakturą oświadczenia Podwykonawców i dalszych Podwykonawców o uregulowaniu względem nich wszystkich należności lub dowody dotyczące zapłaty wynagrodzenia Podwykonawcom i dalszym Podwykonawcom, dotyczące tych należności, których termin upłynął. Oświadczenia podpisane przez osoby upoważnione do reprezentowania składających je Podwykonawców lub dalszych Podwykonawców lub inne dowody na potwierdzenie </w:t>
      </w:r>
      <w:r w:rsidRPr="00C75361">
        <w:rPr>
          <w:rFonts w:eastAsia="Times New Roman" w:cstheme="minorHAnsi"/>
          <w:lang w:eastAsia="pl-PL"/>
        </w:rPr>
        <w:lastRenderedPageBreak/>
        <w:t>dokonanej zapłaty wynagrodzenia powinny potwierdzać brak zaległości Wykonawcy, Podwykonawcy lub dalszego Podwykonawcy w uregulowaniu wszystkich wymagalnych wynagrodzeń Podwykonawców lub dalszych Podwykonawców, wynikających z umów o podwykonawstwo.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zgłoszenia przez Wykonawcę uwag, o których mowa w ust. 12 podważających zasadność bezpośredniej zapłaty, Zamawiający może:</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nie dokonać bezpośredniej zapłaty wynagrodzenia Podwykonawcy, jeżeli Wykonawca wykaże niezasadność takiej zapłaty lub</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3C1FE2" w:rsidRPr="00C75361" w:rsidRDefault="003C1FE2" w:rsidP="00A75630">
      <w:pPr>
        <w:numPr>
          <w:ilvl w:val="0"/>
          <w:numId w:val="11"/>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dokonać bezpośredniej zapłaty wynagrodzenia Podwykonawcy lub dalszemu Podwykonawcy, jeżeli Podwykonawca lub dalszy Podwykonawca wykaże zasadność takiej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Bezpośrednia zapłata obejmuje wyłącznie należne wynagrodzenie, bez odsetek należnych Podwykonawcy lub dalszemu Podwykonawcy z tytułu uchybienia terminowi zapłaty.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Równowartość kwoty zapłaconej Podwykonawcy lub dalszemu Podwykonawcy, bądź skierowanej do depozytu sądowego, Zamawiający potrąci z wynagrodzenia należnego Wykonawcy.</w:t>
      </w:r>
    </w:p>
    <w:p w:rsidR="003C1FE2" w:rsidRPr="00C75361" w:rsidRDefault="003C1FE2" w:rsidP="00A75630">
      <w:pPr>
        <w:numPr>
          <w:ilvl w:val="0"/>
          <w:numId w:val="6"/>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C1FE2" w:rsidRPr="00C75361" w:rsidRDefault="003C1FE2" w:rsidP="00A75630">
      <w:pPr>
        <w:spacing w:after="0" w:line="276" w:lineRule="auto"/>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xml:space="preserve">§ 4 </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ODBIÓR ROBÓT</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Przedmiotem odbioru są  roboty budowlane stanowiące przedmiot umowy. Zamawiający dopuszcza dokonywanie odbiorów częściowych wykonanych elementów i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konsultacji z Zamawiającym na każdym etapie wykonywania robót.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zobowiązany jest do stosowania rozwiązań optymalnych z punktu widzenia minimalizacji kosztów realizacji zadania przez Zamawiającego, przy zachowaniu odpowiedniej jakości i trwałości.</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Do obowiązków Wykonawcy należy skompletowanie i przedstawienie dokumentów pozwalających na ocenę prawidłowości wykonania przedmiotu odbioru, a w szczególności:</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protokołów odbiorów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lastRenderedPageBreak/>
        <w:t>niezbędnych świadectw kontroli jakości, certyfikatów i atestów – po 2 egz.,</w:t>
      </w:r>
    </w:p>
    <w:p w:rsidR="003C1FE2" w:rsidRPr="00C75361" w:rsidRDefault="003C1FE2" w:rsidP="00A75630">
      <w:pPr>
        <w:numPr>
          <w:ilvl w:val="0"/>
          <w:numId w:val="7"/>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dokumentacji powykonawczej ze wszystkimi zmianami dokonanymi w toku budowy jeżeli takie wystąpiły – po 2 egz.,</w:t>
      </w:r>
    </w:p>
    <w:p w:rsidR="003C1FE2" w:rsidRDefault="003C1FE2" w:rsidP="00A75630">
      <w:pPr>
        <w:numPr>
          <w:ilvl w:val="0"/>
          <w:numId w:val="7"/>
        </w:numPr>
        <w:tabs>
          <w:tab w:val="num" w:pos="993"/>
        </w:tabs>
        <w:spacing w:after="0" w:line="276" w:lineRule="auto"/>
        <w:ind w:left="567" w:firstLine="0"/>
        <w:jc w:val="both"/>
        <w:rPr>
          <w:rFonts w:eastAsia="Times New Roman" w:cstheme="minorHAnsi"/>
          <w:lang w:eastAsia="pl-PL"/>
        </w:rPr>
      </w:pPr>
      <w:r w:rsidRPr="00C75361">
        <w:rPr>
          <w:rFonts w:eastAsia="Times New Roman" w:cstheme="minorHAnsi"/>
          <w:lang w:eastAsia="pl-PL"/>
        </w:rPr>
        <w:t>sprawozdań zgodnie z obowiązującą umową i przepisami – po 2 egz.,</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O osiągnięciu gotowości do odbioru końcowego Wykonawca zawiadamia Zamawiającego odrębnym pismem, w którym wskazuje przedstawiciela posiadającego pełnomocnictwo Wykonawcy do przekazania przedmiotu umowy Zamawiającemu. </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Odbioru końcowego dokonuje powołana przez Zamawiającego Komisja odbiorowa złożona z przedstawicieli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Komisja powołana przez Zamawiającego do przeprowadzenia czynności odbioru końcowego rozpocznie prace nie później niż w 14 dniu po potwierdzeniu zgłoszenia Wykonawcy gotowości do odbioru końcowego</w:t>
      </w:r>
      <w:r w:rsidR="00A67F36" w:rsidRPr="00C75361">
        <w:rPr>
          <w:rFonts w:eastAsia="Times New Roman" w:cstheme="minorHAnsi"/>
          <w:lang w:eastAsia="pl-PL"/>
        </w:rPr>
        <w:t xml:space="preserve"> i złożeniu dokumentów o których mowa w par 4 pkt. 4.</w:t>
      </w:r>
      <w:r w:rsidRPr="00C75361">
        <w:rPr>
          <w:rFonts w:eastAsia="Times New Roman" w:cstheme="minorHAnsi"/>
          <w:lang w:eastAsia="pl-PL"/>
        </w:rPr>
        <w:t xml:space="preserve"> przez upoważnionego przedstawiciela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Termin rozpoczęcia, program i termin zakończenia prac odbiorowych określa Zamawiający. Informację o:</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przedstawicielach Zamawiającego dokonujących odbioru,</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składzie komisji odbiorowej,</w:t>
      </w:r>
    </w:p>
    <w:p w:rsidR="003C1FE2" w:rsidRPr="00C75361" w:rsidRDefault="003C1FE2" w:rsidP="00A75630">
      <w:pPr>
        <w:numPr>
          <w:ilvl w:val="0"/>
          <w:numId w:val="40"/>
        </w:numPr>
        <w:spacing w:after="0" w:line="276" w:lineRule="auto"/>
        <w:ind w:left="993" w:hanging="426"/>
        <w:jc w:val="both"/>
        <w:rPr>
          <w:rFonts w:eastAsia="Times New Roman" w:cstheme="minorHAnsi"/>
          <w:lang w:eastAsia="pl-PL"/>
        </w:rPr>
      </w:pPr>
      <w:r w:rsidRPr="00C75361">
        <w:rPr>
          <w:rFonts w:eastAsia="Times New Roman" w:cstheme="minorHAnsi"/>
          <w:lang w:eastAsia="pl-PL"/>
        </w:rPr>
        <w:t>terminie rozpoczęcia odbioru,</w:t>
      </w:r>
    </w:p>
    <w:p w:rsidR="003C1FE2" w:rsidRPr="00C75361" w:rsidRDefault="003C1FE2" w:rsidP="00A75630">
      <w:pPr>
        <w:spacing w:after="0" w:line="276" w:lineRule="auto"/>
        <w:ind w:left="567"/>
        <w:jc w:val="both"/>
        <w:rPr>
          <w:rFonts w:eastAsia="Times New Roman" w:cstheme="minorHAnsi"/>
          <w:lang w:eastAsia="pl-PL"/>
        </w:rPr>
      </w:pPr>
      <w:r w:rsidRPr="00C75361">
        <w:rPr>
          <w:rFonts w:eastAsia="Times New Roman" w:cstheme="minorHAnsi"/>
          <w:lang w:eastAsia="pl-PL"/>
        </w:rPr>
        <w:t>Zamawiający przekazuje w formie pisemnej wszystkim uczestnikom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czynnościach odbioru powinni uczestniczyć:</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przedstawiciele (posiadający odpowiednie pełnomocnictwa):</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Wykonawcy i Podwykonawców,</w:t>
      </w:r>
    </w:p>
    <w:p w:rsidR="003C1FE2" w:rsidRPr="00C75361" w:rsidRDefault="003C1FE2" w:rsidP="00A75630">
      <w:pPr>
        <w:numPr>
          <w:ilvl w:val="0"/>
          <w:numId w:val="41"/>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 czynności odbioru końcowego zostanie spisany protokół zawierający wszelkie ustalenia dokonane przez komisję w toku odbioru a także terminy wyznaczone na usunięcie stwierdzonych usterek i wad. Protokół odbioru końcowego przygotowany przez komisję podpisują: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komisja odbiorowa powołana przez Zamawiającego,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uprawniony przedstawiciel Wykonawcy, </w:t>
      </w:r>
    </w:p>
    <w:p w:rsidR="003C1FE2" w:rsidRPr="00C75361" w:rsidRDefault="003C1FE2" w:rsidP="00A75630">
      <w:pPr>
        <w:numPr>
          <w:ilvl w:val="0"/>
          <w:numId w:val="42"/>
        </w:numPr>
        <w:spacing w:after="0" w:line="276" w:lineRule="auto"/>
        <w:ind w:left="993" w:hanging="426"/>
        <w:jc w:val="both"/>
        <w:rPr>
          <w:rFonts w:eastAsia="Times New Roman" w:cstheme="minorHAnsi"/>
          <w:lang w:eastAsia="pl-PL"/>
        </w:rPr>
      </w:pPr>
      <w:r w:rsidRPr="00C75361">
        <w:rPr>
          <w:rFonts w:eastAsia="Times New Roman" w:cstheme="minorHAnsi"/>
          <w:lang w:eastAsia="pl-PL"/>
        </w:rPr>
        <w:t>uprawniony przedstawiciel Zamawiającego,</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Pisemny protokół z odbioru zostanie sporządzony i udostępniony stronom w dniu przeprowadzenia odbioru. Brak ustosunkowania się lub akceptacji w ww. terminie oznacza akceptację protokołu.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Jeżeli czynności odbiorowe ujawnią, że przedmiot nie osiągnął gotowości do odbioru z powodu nie zakończenia robót lub nie przeprowadzenia wszystkich wymaganych prób, Zamawiający może odmówić odbioru.</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Protokół odbioru częściowego podpisuje kierownik budowy oraz przedstawiciel Zamawiającego. Protokół ten stanowi podstawę do wystawienia przez Wykonawcę faktury </w:t>
      </w:r>
      <w:r w:rsidR="00F42E7F" w:rsidRPr="00C75361">
        <w:rPr>
          <w:rFonts w:eastAsia="Times New Roman" w:cstheme="minorHAnsi"/>
          <w:lang w:eastAsia="pl-PL"/>
        </w:rPr>
        <w:t>VAT</w:t>
      </w:r>
      <w:r w:rsidRPr="00C75361">
        <w:rPr>
          <w:rFonts w:eastAsia="Times New Roman" w:cstheme="minorHAnsi"/>
          <w:lang w:eastAsia="pl-PL"/>
        </w:rPr>
        <w:t>.</w:t>
      </w:r>
    </w:p>
    <w:p w:rsidR="003C1FE2" w:rsidRPr="00C75361" w:rsidRDefault="003C1FE2" w:rsidP="00A75630">
      <w:pPr>
        <w:numPr>
          <w:ilvl w:val="0"/>
          <w:numId w:val="2"/>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wyznacza termin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w:t>
      </w:r>
    </w:p>
    <w:p w:rsidR="00CC6762" w:rsidRDefault="00CC6762"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Default="00982DE9" w:rsidP="00A75630">
      <w:pPr>
        <w:spacing w:after="0" w:line="276" w:lineRule="auto"/>
        <w:ind w:left="567"/>
        <w:jc w:val="both"/>
        <w:rPr>
          <w:rFonts w:eastAsia="Times New Roman" w:cstheme="minorHAnsi"/>
          <w:lang w:eastAsia="pl-PL"/>
        </w:rPr>
      </w:pPr>
    </w:p>
    <w:p w:rsidR="00982DE9" w:rsidRPr="00C75361" w:rsidRDefault="00982DE9" w:rsidP="00A75630">
      <w:pPr>
        <w:spacing w:after="0" w:line="276" w:lineRule="auto"/>
        <w:ind w:left="567"/>
        <w:jc w:val="both"/>
        <w:rPr>
          <w:rFonts w:eastAsia="Times New Roman" w:cstheme="minorHAnsi"/>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5</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WSPÓŁDZIAŁANIE</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i Wykonawca są obowiązani współdziałać w celu zapewnienia pełnej realizacji umowy, w szczególności w odniesieniu do zakresu, jakości i terminów określonych w umowie.</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Wykonawca jest obowiązany współdziałać z Zamawiającym w sprawach związanych z wykonaniem czynności wymaganych przez prawo budowlane, niezbędnych do oddania do użytku obiektu budowlanego stanowiącego wynik realizacji robót określonych w przedmiocie umowy.</w:t>
      </w:r>
    </w:p>
    <w:p w:rsidR="003C1FE2" w:rsidRPr="00C75361"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razie powstania przeszkód w wykonaniu robót stanowiących przedmiot umowy każda ze stron, w ramach swoich obowiązków, jest obowiązana do usunięcia tych przeszkód pod rygorem pokrycia szkód, doznanych z tego powodu przez drugą stronę.</w:t>
      </w:r>
    </w:p>
    <w:p w:rsidR="003C1FE2" w:rsidRPr="00C75361" w:rsidRDefault="003C1FE2" w:rsidP="00A75630">
      <w:pPr>
        <w:numPr>
          <w:ilvl w:val="0"/>
          <w:numId w:val="3"/>
        </w:numPr>
        <w:tabs>
          <w:tab w:val="num" w:pos="567"/>
          <w:tab w:val="num"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Przedstawicielami Zamawiającego w sprawach określonych w umowie jest: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a)      Główny Specjalista ds. technicznych </w:t>
      </w:r>
      <w:proofErr w:type="spellStart"/>
      <w:r w:rsidRPr="00C75361">
        <w:rPr>
          <w:rFonts w:eastAsia="Times New Roman" w:cstheme="minorHAnsi"/>
          <w:lang w:eastAsia="pl-PL"/>
        </w:rPr>
        <w:t>OSiR</w:t>
      </w:r>
      <w:proofErr w:type="spellEnd"/>
      <w:r w:rsidRPr="00C75361">
        <w:rPr>
          <w:rFonts w:eastAsia="Times New Roman" w:cstheme="minorHAnsi"/>
          <w:lang w:eastAsia="pl-PL"/>
        </w:rPr>
        <w:t xml:space="preserve"> „Wyspiarz” – </w:t>
      </w:r>
      <w:r w:rsidR="00CC6762" w:rsidRPr="00C75361">
        <w:rPr>
          <w:rFonts w:eastAsia="Times New Roman" w:cstheme="minorHAnsi"/>
          <w:lang w:eastAsia="pl-PL"/>
        </w:rPr>
        <w:t>Mirosław Jędrak</w:t>
      </w:r>
      <w:r w:rsidRPr="00C75361">
        <w:rPr>
          <w:rFonts w:eastAsia="Times New Roman" w:cstheme="minorHAnsi"/>
          <w:lang w:eastAsia="pl-PL"/>
        </w:rPr>
        <w:t xml:space="preserve"> </w:t>
      </w:r>
    </w:p>
    <w:p w:rsidR="003C1FE2" w:rsidRPr="00C75361" w:rsidRDefault="003C1FE2" w:rsidP="00A75630">
      <w:p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b)      Kierownik </w:t>
      </w:r>
      <w:r w:rsidR="001D51F4">
        <w:rPr>
          <w:rFonts w:eastAsia="Times New Roman" w:cstheme="minorHAnsi"/>
          <w:lang w:eastAsia="pl-PL"/>
        </w:rPr>
        <w:t xml:space="preserve">Obiektów Sportowych </w:t>
      </w:r>
      <w:r w:rsidRPr="00C75361">
        <w:rPr>
          <w:rFonts w:eastAsia="Times New Roman" w:cstheme="minorHAnsi"/>
          <w:lang w:eastAsia="pl-PL"/>
        </w:rPr>
        <w:t xml:space="preserve"> – </w:t>
      </w:r>
      <w:r w:rsidR="00982DE9">
        <w:rPr>
          <w:rFonts w:eastAsia="Times New Roman" w:cstheme="minorHAnsi"/>
          <w:lang w:eastAsia="pl-PL"/>
        </w:rPr>
        <w:t xml:space="preserve">Marcin </w:t>
      </w:r>
      <w:proofErr w:type="spellStart"/>
      <w:r w:rsidR="00982DE9">
        <w:rPr>
          <w:rFonts w:eastAsia="Times New Roman" w:cstheme="minorHAnsi"/>
          <w:lang w:eastAsia="pl-PL"/>
        </w:rPr>
        <w:t>Zmudziński</w:t>
      </w:r>
      <w:proofErr w:type="spellEnd"/>
      <w:r w:rsidRPr="00C75361">
        <w:rPr>
          <w:rFonts w:eastAsia="Times New Roman" w:cstheme="minorHAnsi"/>
          <w:lang w:eastAsia="pl-PL"/>
        </w:rPr>
        <w:t xml:space="preserve"> </w:t>
      </w:r>
    </w:p>
    <w:p w:rsidR="00982DE9" w:rsidRDefault="00CC676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Po stronie Wykonawcy </w:t>
      </w:r>
      <w:r w:rsidR="003C1FE2" w:rsidRPr="00982DE9">
        <w:rPr>
          <w:rFonts w:eastAsia="Times New Roman" w:cstheme="minorHAnsi"/>
          <w:lang w:eastAsia="pl-PL"/>
        </w:rPr>
        <w:t>jest: ................</w:t>
      </w:r>
      <w:r w:rsidR="001D51F4" w:rsidRPr="00982DE9">
        <w:rPr>
          <w:rFonts w:eastAsia="Times New Roman" w:cstheme="minorHAnsi"/>
          <w:lang w:eastAsia="pl-PL"/>
        </w:rPr>
        <w:t>.....................</w:t>
      </w:r>
      <w:r w:rsidR="003C1FE2" w:rsidRPr="00982DE9">
        <w:rPr>
          <w:rFonts w:eastAsia="Times New Roman" w:cstheme="minorHAnsi"/>
          <w:lang w:eastAsia="pl-PL"/>
        </w:rPr>
        <w:t>.........................</w:t>
      </w:r>
      <w:r w:rsidR="001D51F4" w:rsidRPr="00982DE9">
        <w:rPr>
          <w:rFonts w:eastAsia="Times New Roman" w:cstheme="minorHAnsi"/>
          <w:lang w:eastAsia="pl-PL"/>
        </w:rPr>
        <w:t>.................................</w:t>
      </w:r>
      <w:r w:rsidR="003C1FE2" w:rsidRPr="00982DE9">
        <w:rPr>
          <w:rFonts w:eastAsia="Times New Roman" w:cstheme="minorHAnsi"/>
          <w:lang w:eastAsia="pl-PL"/>
        </w:rPr>
        <w:t>.........</w:t>
      </w:r>
      <w:r w:rsidRPr="00982DE9">
        <w:rPr>
          <w:rFonts w:eastAsia="Times New Roman" w:cstheme="minorHAnsi"/>
          <w:lang w:eastAsia="pl-PL"/>
        </w:rPr>
        <w:t xml:space="preserve">....... </w:t>
      </w:r>
      <w:r w:rsidR="001D51F4" w:rsidRPr="00982DE9">
        <w:rPr>
          <w:rFonts w:eastAsia="Times New Roman" w:cstheme="minorHAnsi"/>
          <w:lang w:eastAsia="pl-PL"/>
        </w:rPr>
        <w:t xml:space="preserve">                            </w:t>
      </w:r>
      <w:r w:rsidRPr="00982DE9">
        <w:rPr>
          <w:rFonts w:eastAsia="Times New Roman" w:cstheme="minorHAnsi"/>
          <w:lang w:eastAsia="pl-PL"/>
        </w:rPr>
        <w:t xml:space="preserve"> </w:t>
      </w:r>
      <w:r w:rsidR="003C1FE2" w:rsidRPr="00982DE9">
        <w:rPr>
          <w:rFonts w:eastAsia="Times New Roman" w:cstheme="minorHAnsi"/>
          <w:lang w:eastAsia="pl-PL"/>
        </w:rPr>
        <w:t>tel. …………………………………………………      email ……</w:t>
      </w:r>
      <w:r w:rsidRPr="00982DE9">
        <w:rPr>
          <w:rFonts w:eastAsia="Times New Roman" w:cstheme="minorHAnsi"/>
          <w:lang w:eastAsia="pl-PL"/>
        </w:rPr>
        <w:t>……………………………………</w:t>
      </w:r>
      <w:r w:rsidR="003C1FE2" w:rsidRPr="00982DE9">
        <w:rPr>
          <w:rFonts w:eastAsia="Times New Roman" w:cstheme="minorHAnsi"/>
          <w:lang w:eastAsia="pl-PL"/>
        </w:rPr>
        <w:t xml:space="preserve">…………………………………….. </w:t>
      </w:r>
    </w:p>
    <w:p w:rsidR="003C1FE2" w:rsidRPr="00982DE9" w:rsidRDefault="003C1FE2" w:rsidP="00A75630">
      <w:pPr>
        <w:numPr>
          <w:ilvl w:val="0"/>
          <w:numId w:val="3"/>
        </w:numPr>
        <w:tabs>
          <w:tab w:val="num" w:pos="567"/>
        </w:tabs>
        <w:spacing w:after="0" w:line="276" w:lineRule="auto"/>
        <w:ind w:left="567" w:hanging="567"/>
        <w:jc w:val="both"/>
        <w:rPr>
          <w:rFonts w:eastAsia="Times New Roman" w:cstheme="minorHAnsi"/>
          <w:lang w:eastAsia="pl-PL"/>
        </w:rPr>
      </w:pPr>
      <w:r w:rsidRPr="00982DE9">
        <w:rPr>
          <w:rFonts w:eastAsia="Times New Roman" w:cstheme="minorHAnsi"/>
          <w:lang w:eastAsia="pl-PL"/>
        </w:rPr>
        <w:t xml:space="preserve">Zmiana osób określonych w ust. 4 i 5 wymaga pisemnego zawiadomienia. </w:t>
      </w:r>
    </w:p>
    <w:p w:rsidR="003C1FE2" w:rsidRPr="00C75361" w:rsidRDefault="003C1FE2" w:rsidP="00982DE9">
      <w:pPr>
        <w:numPr>
          <w:ilvl w:val="0"/>
          <w:numId w:val="3"/>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Zmiana </w:t>
      </w:r>
      <w:r w:rsidR="00982DE9">
        <w:rPr>
          <w:rFonts w:eastAsia="Times New Roman" w:cstheme="minorHAnsi"/>
          <w:lang w:eastAsia="pl-PL"/>
        </w:rPr>
        <w:t>przedstawiciela Wykonawcy lub</w:t>
      </w:r>
      <w:r w:rsidRPr="00C75361">
        <w:rPr>
          <w:rFonts w:eastAsia="Times New Roman" w:cstheme="minorHAnsi"/>
          <w:lang w:eastAsia="pl-PL"/>
        </w:rPr>
        <w:t xml:space="preserve"> Zamawiającego w trakcie robót nie stanowi zmiany tej umowy.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6</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WARUNKI REALIZACJI PRAC PRZEZ PODWYKONAWCÓW</w:t>
      </w:r>
    </w:p>
    <w:p w:rsidR="00C75361" w:rsidRPr="00C75361" w:rsidRDefault="00C75361" w:rsidP="00A75630">
      <w:pPr>
        <w:spacing w:after="0" w:line="276" w:lineRule="auto"/>
        <w:jc w:val="center"/>
        <w:rPr>
          <w:rFonts w:eastAsia="Times New Roman" w:cstheme="minorHAnsi"/>
          <w:b/>
          <w:spacing w:val="-3"/>
          <w:lang w:val="x-none" w:eastAsia="x-none"/>
        </w:rPr>
      </w:pP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wykonać przedmiot umowy przy udziale Podwykonawców i dalszych Podwykonawców, zawierając z nimi - za zgodą Zamawiającego - stosowne umowy w formie pisemnej pod rygorem nieważności.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Zmiana Podwykonawcy lub dalszego Podwykonawcy w zakresie wykonania robót budowlanych stanowiących przedmiot niniejszej umowy nie stanowi zmiany umowy, lecz wymaga zgody Zamawiającego, którą wyrazi poprzez akceptację umowy o 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jest odpowiedzialny za działania lub zaniechania Podwykonawców, dalszych Podwykonawców, ich przedstawicieli lub pracowników, jak za własne działania lub zaniechania.</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Podwykonawca lub dalszy Podwykonawca jest zobowiązany przedstawić Zamawiającemu projekt umowy i każdą zmianę projektu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lub jego zmian pisemnych zastrzeżeń uważa się za akceptację projektu umowy lub jego zmiany</w:t>
      </w:r>
      <w:r w:rsidRPr="00C75361">
        <w:rPr>
          <w:rFonts w:eastAsia="Times New Roman" w:cstheme="minorHAnsi"/>
          <w:lang w:eastAsia="x-none"/>
        </w:rPr>
        <w:t>.</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Po akceptacji projektu umowy o podwykonawstwo, której przedmiotem są roboty budowlane lub po upływie terminu na zgłoszenie przez Zamawiającego zastrzeżeń do tego projektu Wykonawca, Podwykonawca lub dalszy Podwykonawca jest zobowiązany przedstawić Zamawiającemu </w:t>
      </w:r>
      <w:r w:rsidRPr="00C75361">
        <w:rPr>
          <w:rFonts w:eastAsia="Times New Roman" w:cstheme="minorHAnsi"/>
          <w:lang w:val="x-none" w:eastAsia="x-none"/>
        </w:rPr>
        <w:lastRenderedPageBreak/>
        <w:t>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musi zawierać w szczególności:</w:t>
      </w:r>
    </w:p>
    <w:p w:rsidR="003C1FE2" w:rsidRPr="00C75361" w:rsidRDefault="003C1FE2" w:rsidP="00A75630">
      <w:pPr>
        <w:widowControl w:val="0"/>
        <w:numPr>
          <w:ilvl w:val="0"/>
          <w:numId w:val="19"/>
        </w:numPr>
        <w:tabs>
          <w:tab w:val="left" w:pos="277"/>
        </w:tabs>
        <w:spacing w:after="0" w:line="276" w:lineRule="auto"/>
        <w:jc w:val="both"/>
        <w:rPr>
          <w:rFonts w:eastAsia="Times New Roman" w:cstheme="minorHAnsi"/>
          <w:lang w:val="x-none" w:eastAsia="x-none"/>
        </w:rPr>
      </w:pPr>
      <w:r w:rsidRPr="00C75361">
        <w:rPr>
          <w:rFonts w:eastAsia="Times New Roman" w:cstheme="minorHAnsi"/>
          <w:lang w:val="x-none" w:eastAsia="x-none"/>
        </w:rPr>
        <w:t>zakres robót powierzony Podwykonawcy wraz z częścią dokumentacji dotyczącą wykonania robót objętych umową,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kwotę wynagrodzenia - kwota ta nie powinna być wyższa, niż wartość tego zakresu robót wynikająca z oferty Wykonawcy, wynagrodzenie musi być tego samego rodzaju co wynagrodzenie Wykonawcy (ryczałtowe),</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wykonania robót objętych umową wraz z harmonogramem - harmonogram robót musi być zgodny z harmonogramem robót Wykonawcy,</w:t>
      </w:r>
    </w:p>
    <w:p w:rsidR="003C1FE2" w:rsidRPr="00C75361" w:rsidRDefault="003C1FE2" w:rsidP="00A75630">
      <w:pPr>
        <w:widowControl w:val="0"/>
        <w:numPr>
          <w:ilvl w:val="0"/>
          <w:numId w:val="19"/>
        </w:numPr>
        <w:tabs>
          <w:tab w:val="left" w:pos="306"/>
        </w:tabs>
        <w:spacing w:after="0" w:line="276" w:lineRule="auto"/>
        <w:jc w:val="both"/>
        <w:rPr>
          <w:rFonts w:eastAsia="Times New Roman" w:cstheme="minorHAnsi"/>
          <w:lang w:val="x-none" w:eastAsia="x-none"/>
        </w:rPr>
      </w:pPr>
      <w:r w:rsidRPr="00C75361">
        <w:rPr>
          <w:rFonts w:eastAsia="Times New Roman" w:cstheme="minorHAnsi"/>
          <w:lang w:val="x-none" w:eastAsia="x-none"/>
        </w:rPr>
        <w:t>terminy odbioru robót - muszą być krótsze lub muszą przypadać na ten sam dzień co terminy odbiorów wskazane w umowie z Wykonawcą</w:t>
      </w:r>
    </w:p>
    <w:p w:rsidR="003C1FE2" w:rsidRPr="00C75361" w:rsidRDefault="003C1FE2" w:rsidP="00A75630">
      <w:pPr>
        <w:widowControl w:val="0"/>
        <w:numPr>
          <w:ilvl w:val="0"/>
          <w:numId w:val="19"/>
        </w:numPr>
        <w:tabs>
          <w:tab w:val="left" w:pos="298"/>
        </w:tabs>
        <w:spacing w:after="0" w:line="276" w:lineRule="auto"/>
        <w:jc w:val="both"/>
        <w:rPr>
          <w:rFonts w:eastAsia="Times New Roman" w:cstheme="minorHAnsi"/>
          <w:lang w:val="x-none" w:eastAsia="x-none"/>
        </w:rPr>
      </w:pPr>
      <w:r w:rsidRPr="00C75361">
        <w:rPr>
          <w:rFonts w:eastAsia="Times New Roman" w:cstheme="minorHAnsi"/>
          <w:lang w:val="x-none" w:eastAsia="x-none"/>
        </w:rPr>
        <w:t>termin wystawienia faktury - nie później niż w terminie 7 dni od dnia odbioru robót,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val="x-none" w:eastAsia="x-none"/>
        </w:rPr>
        <w:t>termin zapłaty wynagrodzenia dla Podwykonawcy lub dalszego Podwykonawcy, przewidziany w umowie o podwykonawstwo, nie może być dłuższy niż 14 dni od dnia doręczenia faktury lub rachunku, potwierdzających wykonanie zleconej Podwykonawcy lub dalszemu Podwykonawcy roboty budowlanej, dostawy lub usługi i powinien być ustalony w taki sposób, aby przypadał wcześniej niż termin zapłaty wynagrodzenia należnego Wykonawcy przez Zamawiającego (za zakres zlecony Podwykonawcy)</w:t>
      </w:r>
      <w:r w:rsidRPr="00C75361">
        <w:rPr>
          <w:rFonts w:eastAsia="Times New Roman" w:cstheme="minorHAnsi"/>
          <w:lang w:eastAsia="x-none"/>
        </w:rPr>
        <w:t>,</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termin rękojmi nie może upływać wcześniej niż termin rękojmi wskazany w niniejszej umowie w §14,</w:t>
      </w:r>
    </w:p>
    <w:p w:rsidR="003C1FE2" w:rsidRPr="00C75361" w:rsidRDefault="003C1FE2" w:rsidP="00A75630">
      <w:pPr>
        <w:widowControl w:val="0"/>
        <w:numPr>
          <w:ilvl w:val="0"/>
          <w:numId w:val="19"/>
        </w:numPr>
        <w:tabs>
          <w:tab w:val="left" w:pos="309"/>
        </w:tabs>
        <w:spacing w:after="0" w:line="276" w:lineRule="auto"/>
        <w:ind w:left="993" w:hanging="349"/>
        <w:jc w:val="both"/>
        <w:rPr>
          <w:rFonts w:eastAsia="Times New Roman" w:cstheme="minorHAnsi"/>
          <w:lang w:val="x-none" w:eastAsia="x-none"/>
        </w:rPr>
      </w:pPr>
      <w:r w:rsidRPr="00C75361">
        <w:rPr>
          <w:rFonts w:eastAsia="Times New Roman" w:cstheme="minorHAnsi"/>
          <w:lang w:eastAsia="x-none"/>
        </w:rPr>
        <w:t>obowiązek o którym mowa w § 7 ust. 1 niniejszej umowy .</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Umowa na roboty budowlane z Podwykonawcą lub z dalszymi Podwykonawcami nie może zawierać postanowień:</w:t>
      </w:r>
    </w:p>
    <w:p w:rsidR="003C1FE2" w:rsidRPr="00C75361" w:rsidRDefault="003C1FE2" w:rsidP="00A75630">
      <w:pPr>
        <w:widowControl w:val="0"/>
        <w:numPr>
          <w:ilvl w:val="0"/>
          <w:numId w:val="28"/>
        </w:numPr>
        <w:tabs>
          <w:tab w:val="left" w:pos="284"/>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dopuszczających zabezpieczenie roszczeń Wykonawcy z tytułu niewykonania lub nienależytego wykonania umowy przez Podwykonawcę lud dalszego Podwykonawcę w formie potrącenia z wynagrodzenia przysługującego Podwykonawcy lub dalszemu Podwykonawcy z umowy o podwykonawstwo.</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uzyskanie przez Podwykonawcę lub dalszego Podwykonawcę zapłaty od Wykonawcy lub Podwykonawcy za wykonanie przedmiotu umowy o podwykonawstwo od odbioru robót przez Zamawiającego ,</w:t>
      </w:r>
    </w:p>
    <w:p w:rsidR="003C1FE2" w:rsidRPr="00C75361" w:rsidRDefault="003C1FE2" w:rsidP="00A75630">
      <w:pPr>
        <w:widowControl w:val="0"/>
        <w:numPr>
          <w:ilvl w:val="0"/>
          <w:numId w:val="28"/>
        </w:numPr>
        <w:tabs>
          <w:tab w:val="left" w:pos="291"/>
        </w:tabs>
        <w:spacing w:after="0" w:line="276" w:lineRule="auto"/>
        <w:ind w:left="993" w:hanging="426"/>
        <w:jc w:val="both"/>
        <w:rPr>
          <w:rFonts w:eastAsia="Times New Roman" w:cstheme="minorHAnsi"/>
          <w:lang w:val="x-none" w:eastAsia="x-none"/>
        </w:rPr>
      </w:pPr>
      <w:r w:rsidRPr="00C75361">
        <w:rPr>
          <w:rFonts w:eastAsia="Times New Roman" w:cstheme="minorHAnsi"/>
          <w:lang w:eastAsia="x-none"/>
        </w:rPr>
        <w:t>uzależniających</w:t>
      </w:r>
      <w:r w:rsidRPr="00C75361">
        <w:rPr>
          <w:rFonts w:eastAsia="Times New Roman" w:cstheme="minorHAnsi"/>
          <w:lang w:val="x-none" w:eastAsia="x-none"/>
        </w:rPr>
        <w:t xml:space="preserve"> zwrot kwot zabezpieczenia  przez Wykonawcę Podwykonawcy, od</w:t>
      </w:r>
      <w:r w:rsidRPr="00C75361">
        <w:rPr>
          <w:rFonts w:eastAsia="Times New Roman" w:cstheme="minorHAnsi"/>
          <w:lang w:eastAsia="x-none"/>
        </w:rPr>
        <w:t> </w:t>
      </w:r>
      <w:r w:rsidRPr="00C75361">
        <w:rPr>
          <w:rFonts w:eastAsia="Times New Roman" w:cstheme="minorHAnsi"/>
          <w:lang w:val="x-none" w:eastAsia="x-none"/>
        </w:rPr>
        <w:t xml:space="preserve">zwrotu zabezpieczenia </w:t>
      </w:r>
      <w:r w:rsidRPr="00C75361">
        <w:rPr>
          <w:rFonts w:eastAsia="Times New Roman" w:cstheme="minorHAnsi"/>
          <w:lang w:eastAsia="x-none"/>
        </w:rPr>
        <w:t>należytego</w:t>
      </w:r>
      <w:r w:rsidRPr="00C75361">
        <w:rPr>
          <w:rFonts w:eastAsia="Times New Roman" w:cstheme="minorHAnsi"/>
          <w:lang w:val="x-none" w:eastAsia="x-none"/>
        </w:rPr>
        <w:t xml:space="preserve"> wykonania umowy Wykonawcy przez Zamawiającego. </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W przypadku zawarcia umowy o podwykonawstwo Wykonawca, Podwykonawca lub dalszy Podwykonawca jest zobowiązany do zapłaty wynagrodzenia należnego Podwykonawcy lub dalszemu Podwykonawcy z zachowaniem terminów określonych tą umową.</w:t>
      </w:r>
    </w:p>
    <w:p w:rsidR="003C1FE2" w:rsidRPr="00C75361" w:rsidRDefault="003C1FE2" w:rsidP="00A75630">
      <w:pPr>
        <w:widowControl w:val="0"/>
        <w:numPr>
          <w:ilvl w:val="0"/>
          <w:numId w:val="12"/>
        </w:numPr>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Wykonawca, Podwykonawca lub dalszy Podwykonawca robót budowlanych zobowiązany jest </w:t>
      </w:r>
      <w:r w:rsidRPr="00C75361">
        <w:rPr>
          <w:rFonts w:eastAsia="Times New Roman" w:cstheme="minorHAnsi"/>
          <w:lang w:val="x-none" w:eastAsia="x-none"/>
        </w:rPr>
        <w:lastRenderedPageBreak/>
        <w:t>przedstawić Zamawiającemu do wglądu, kopie zawartych umów poświadczone za</w:t>
      </w:r>
      <w:r w:rsidRPr="00C75361">
        <w:rPr>
          <w:rFonts w:eastAsia="Times New Roman" w:cstheme="minorHAnsi"/>
          <w:lang w:eastAsia="x-none"/>
        </w:rPr>
        <w:t> </w:t>
      </w:r>
      <w:r w:rsidRPr="00C75361">
        <w:rPr>
          <w:rFonts w:eastAsia="Times New Roman" w:cstheme="minorHAnsi"/>
          <w:lang w:val="x-none" w:eastAsia="x-none"/>
        </w:rPr>
        <w:t xml:space="preserve">zgodność z oryginałem przez Wykonawcę, Podwykonawcę lub dalszego Podwykonawcę,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w:t>
      </w:r>
      <w:proofErr w:type="spellStart"/>
      <w:r w:rsidRPr="00C75361">
        <w:rPr>
          <w:rFonts w:eastAsia="Times New Roman" w:cstheme="minorHAnsi"/>
          <w:lang w:val="x-none" w:eastAsia="x-none"/>
        </w:rPr>
        <w:t>siwz</w:t>
      </w:r>
      <w:proofErr w:type="spellEnd"/>
      <w:r w:rsidRPr="00C75361">
        <w:rPr>
          <w:rFonts w:eastAsia="Times New Roman" w:cstheme="minorHAnsi"/>
          <w:lang w:val="x-none" w:eastAsia="x-none"/>
        </w:rPr>
        <w:t>, jako niepodlegający niniejszemu obowiązkowi. Wyłączenie nie dotyczy umów o podwykonawstwo o wartości większej niż 50 tys. zł.</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Umowa pomiędzy Podwykonawcą a dalszym Podwykonawcą musi zawierać zapisy określone w ust. </w:t>
      </w:r>
      <w:r w:rsidRPr="00C75361">
        <w:rPr>
          <w:rFonts w:eastAsia="Times New Roman" w:cstheme="minorHAnsi"/>
          <w:lang w:eastAsia="x-none"/>
        </w:rPr>
        <w:t>7</w:t>
      </w:r>
      <w:r w:rsidRPr="00C75361">
        <w:rPr>
          <w:rFonts w:eastAsia="Times New Roman" w:cstheme="minorHAnsi"/>
          <w:lang w:val="x-none" w:eastAsia="x-none"/>
        </w:rPr>
        <w:t xml:space="preserve"> niniejszego paragrafu</w:t>
      </w:r>
      <w:r w:rsidRPr="00C75361">
        <w:rPr>
          <w:rFonts w:eastAsia="Times New Roman" w:cstheme="minorHAnsi"/>
          <w:lang w:eastAsia="x-none"/>
        </w:rPr>
        <w:t xml:space="preserve"> i nie może zawierać zapisów, o których mowa w ust. 8.</w:t>
      </w:r>
      <w:r w:rsidRPr="00C75361">
        <w:rPr>
          <w:rFonts w:eastAsia="Times New Roman" w:cstheme="minorHAnsi"/>
          <w:lang w:val="x-none" w:eastAsia="x-none"/>
        </w:rPr>
        <w:t xml:space="preserve"> Załącznikiem do umowy jest zgoda Wykonawcy na zawarcie umowy o</w:t>
      </w:r>
      <w:r w:rsidRPr="00C75361">
        <w:rPr>
          <w:rFonts w:eastAsia="Times New Roman" w:cstheme="minorHAnsi"/>
          <w:lang w:eastAsia="x-none"/>
        </w:rPr>
        <w:t> </w:t>
      </w:r>
      <w:r w:rsidRPr="00C75361">
        <w:rPr>
          <w:rFonts w:eastAsia="Times New Roman" w:cstheme="minorHAnsi"/>
          <w:lang w:val="x-none" w:eastAsia="x-none"/>
        </w:rPr>
        <w:t>podwykonawstwo.</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zobowiązany jest na żądanie Zamawiającego udzielić mu wszelkich informacji dotyczących Podwykonawców.</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Niezależnie od postanowień zawartych w ust. 4 i 6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C1FE2" w:rsidRPr="00C75361" w:rsidRDefault="003C1FE2" w:rsidP="00A75630">
      <w:pPr>
        <w:widowControl w:val="0"/>
        <w:numPr>
          <w:ilvl w:val="0"/>
          <w:numId w:val="12"/>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ponosi wobec Zamawiającego pełną odpowiedzialność za roboty, dostawy i</w:t>
      </w:r>
      <w:r w:rsidRPr="00C75361">
        <w:rPr>
          <w:rFonts w:eastAsia="Times New Roman" w:cstheme="minorHAnsi"/>
          <w:lang w:eastAsia="x-none"/>
        </w:rPr>
        <w:t> </w:t>
      </w:r>
      <w:r w:rsidRPr="00C75361">
        <w:rPr>
          <w:rFonts w:eastAsia="Times New Roman" w:cstheme="minorHAnsi"/>
          <w:lang w:val="x-none" w:eastAsia="x-none"/>
        </w:rPr>
        <w:t>usługi, które wykonuje przy pomocy Podwykonawców. Wykonawca jest odpowiedzialny za działania, zaniechania, uchybienia i zaniedbania każdego w Podwykonawcy, tak jakby były one działaniami, zaniechaniam</w:t>
      </w:r>
      <w:r w:rsidRPr="00C75361">
        <w:rPr>
          <w:rFonts w:eastAsia="Times New Roman" w:cstheme="minorHAnsi"/>
          <w:lang w:eastAsia="x-none"/>
        </w:rPr>
        <w:t>i</w:t>
      </w:r>
      <w:r w:rsidRPr="00C75361">
        <w:rPr>
          <w:rFonts w:eastAsia="Times New Roman" w:cstheme="minorHAnsi"/>
          <w:lang w:val="x-none" w:eastAsia="x-none"/>
        </w:rPr>
        <w:t xml:space="preserve"> lub uchybieniami lub zaniedbaniami samego Wykonawcy. </w:t>
      </w:r>
    </w:p>
    <w:p w:rsidR="003C1FE2" w:rsidRPr="00C75361" w:rsidRDefault="003C1FE2" w:rsidP="00A75630">
      <w:pPr>
        <w:widowControl w:val="0"/>
        <w:tabs>
          <w:tab w:val="left" w:pos="567"/>
        </w:tabs>
        <w:spacing w:after="0" w:line="276" w:lineRule="auto"/>
        <w:ind w:left="567"/>
        <w:jc w:val="both"/>
        <w:rPr>
          <w:rFonts w:eastAsia="Times New Roman" w:cstheme="minorHAnsi"/>
          <w:lang w:val="x-none" w:eastAsia="x-none"/>
        </w:rPr>
      </w:pP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r w:rsidRPr="00C75361">
        <w:rPr>
          <w:rFonts w:eastAsia="Times New Roman" w:cstheme="minorHAnsi"/>
          <w:b/>
          <w:lang w:val="x-none" w:eastAsia="x-none"/>
        </w:rPr>
        <w:t>§ 7</w:t>
      </w:r>
    </w:p>
    <w:p w:rsidR="003C1FE2" w:rsidRPr="00C75361" w:rsidRDefault="003C1FE2" w:rsidP="00A75630">
      <w:pPr>
        <w:widowControl w:val="0"/>
        <w:tabs>
          <w:tab w:val="left" w:pos="410"/>
        </w:tabs>
        <w:spacing w:after="0" w:line="276" w:lineRule="auto"/>
        <w:jc w:val="center"/>
        <w:rPr>
          <w:rFonts w:eastAsia="Times New Roman" w:cstheme="minorHAnsi"/>
          <w:b/>
          <w:lang w:val="x-none" w:eastAsia="x-none"/>
        </w:rPr>
      </w:pPr>
    </w:p>
    <w:p w:rsidR="003C1FE2" w:rsidRPr="00C75361" w:rsidRDefault="003C1FE2" w:rsidP="00A75630">
      <w:pPr>
        <w:numPr>
          <w:ilvl w:val="0"/>
          <w:numId w:val="31"/>
        </w:numPr>
        <w:spacing w:after="0" w:line="276" w:lineRule="auto"/>
        <w:ind w:left="567" w:hanging="567"/>
        <w:contextualSpacing/>
        <w:jc w:val="both"/>
        <w:rPr>
          <w:rFonts w:eastAsia="Calibri" w:cstheme="minorHAnsi"/>
        </w:rPr>
      </w:pPr>
      <w:r w:rsidRPr="00C75361">
        <w:rPr>
          <w:rFonts w:eastAsia="Calibri" w:cstheme="minorHAnsi"/>
        </w:rPr>
        <w:t xml:space="preserve">Stosownie do treści art. 29 ust. 3a ustawy </w:t>
      </w:r>
      <w:proofErr w:type="spellStart"/>
      <w:r w:rsidRPr="00C75361">
        <w:rPr>
          <w:rFonts w:eastAsia="Calibri" w:cstheme="minorHAnsi"/>
        </w:rPr>
        <w:t>Pzp</w:t>
      </w:r>
      <w:proofErr w:type="spellEnd"/>
      <w:r w:rsidRPr="00C75361">
        <w:rPr>
          <w:rFonts w:eastAsia="Calibri" w:cstheme="minorHAnsi"/>
        </w:rPr>
        <w:t xml:space="preserve"> Zamawiający wymaga, aby Wykonawca lub Podwykonawca(y) zatrudniali na podstawie umowy o pracę osoby wykonujące czynności objęte zakresem przedmiotu niniejszej umowy </w:t>
      </w:r>
      <w:r w:rsidR="00863BA4" w:rsidRPr="00C75361">
        <w:rPr>
          <w:rFonts w:eastAsia="Calibri" w:cstheme="minorHAnsi"/>
        </w:rPr>
        <w:t xml:space="preserve">dotyczy to w szczególności takich czynności jak: korytowanie, czynności związane z podbudową i z rozbiórkami, czynności wykonywania nawierzchni i inne prace fizyczne.  </w:t>
      </w:r>
      <w:r w:rsidRPr="00C75361">
        <w:rPr>
          <w:rFonts w:eastAsia="Calibri" w:cstheme="minorHAnsi"/>
        </w:rPr>
        <w:t>jeżeli wykonywanie tych czynności polega na wykonywaniu pracy w rozumieniu art. 22 §1 ustawy z dnia 26 czerwca 1974 r. - Kodeks pracy (Dz. U. z 20</w:t>
      </w:r>
      <w:r w:rsidR="00847794">
        <w:rPr>
          <w:rFonts w:eastAsia="Calibri" w:cstheme="minorHAnsi"/>
        </w:rPr>
        <w:t>20</w:t>
      </w:r>
      <w:r w:rsidRPr="00C75361">
        <w:rPr>
          <w:rFonts w:eastAsia="Calibri" w:cstheme="minorHAnsi"/>
        </w:rPr>
        <w:t xml:space="preserve"> r. poz. </w:t>
      </w:r>
      <w:r w:rsidR="00847794">
        <w:rPr>
          <w:rFonts w:eastAsia="Calibri" w:cstheme="minorHAnsi"/>
        </w:rPr>
        <w:t>1320</w:t>
      </w:r>
      <w:r w:rsidRPr="00C75361">
        <w:rPr>
          <w:rFonts w:eastAsia="Calibri" w:cstheme="minorHAnsi"/>
        </w:rPr>
        <w:t>).</w:t>
      </w:r>
    </w:p>
    <w:p w:rsidR="003C1FE2" w:rsidRPr="00C75361" w:rsidRDefault="003C1FE2" w:rsidP="00A75630">
      <w:pPr>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 xml:space="preserve">           Obowiązek ten nie obejmuje osób wykonujących samodzielne funkcje techniczne w budownictwie.</w:t>
      </w:r>
    </w:p>
    <w:p w:rsidR="003C1FE2" w:rsidRPr="00C75361" w:rsidRDefault="003C1FE2" w:rsidP="00A75630">
      <w:pPr>
        <w:numPr>
          <w:ilvl w:val="0"/>
          <w:numId w:val="22"/>
        </w:numPr>
        <w:tabs>
          <w:tab w:val="left" w:pos="-1843"/>
        </w:tabs>
        <w:autoSpaceDE w:val="0"/>
        <w:autoSpaceDN w:val="0"/>
        <w:adjustRightInd w:val="0"/>
        <w:spacing w:after="0" w:line="276" w:lineRule="auto"/>
        <w:ind w:left="567" w:hanging="567"/>
        <w:jc w:val="both"/>
        <w:rPr>
          <w:rFonts w:eastAsia="Times New Roman" w:cstheme="minorHAnsi"/>
          <w:spacing w:val="-3"/>
          <w:lang w:eastAsia="pl-PL"/>
        </w:rPr>
      </w:pPr>
      <w:r w:rsidRPr="00C75361">
        <w:rPr>
          <w:rFonts w:eastAsia="Times New Roman" w:cstheme="minorHAnsi"/>
          <w:spacing w:val="-3"/>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 szczególności  uprawniony jest do: </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 xml:space="preserve">żądania oświadczeń i dokumentów w zakresie potwierdzenia spełniania ww. wymogów </w:t>
      </w:r>
      <w:r w:rsidR="00CC6762" w:rsidRPr="00C75361">
        <w:rPr>
          <w:rFonts w:eastAsia="Calibri" w:cstheme="minorHAnsi"/>
        </w:rPr>
        <w:t xml:space="preserve">                              </w:t>
      </w:r>
      <w:r w:rsidRPr="00C75361">
        <w:rPr>
          <w:rFonts w:eastAsia="Calibri" w:cstheme="minorHAnsi"/>
        </w:rPr>
        <w:t>i dokonywania ich oceny,</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żądania wyjaśnień w przypadku wątpliwości w zakresie potwierdzenia spełniania ww. wymogów,</w:t>
      </w:r>
    </w:p>
    <w:p w:rsidR="003C1FE2" w:rsidRPr="00C75361" w:rsidRDefault="003C1FE2" w:rsidP="00A75630">
      <w:pPr>
        <w:numPr>
          <w:ilvl w:val="0"/>
          <w:numId w:val="26"/>
        </w:numPr>
        <w:spacing w:after="0" w:line="276" w:lineRule="auto"/>
        <w:contextualSpacing/>
        <w:jc w:val="both"/>
        <w:rPr>
          <w:rFonts w:eastAsia="Calibri" w:cstheme="minorHAnsi"/>
        </w:rPr>
      </w:pPr>
      <w:r w:rsidRPr="00C75361">
        <w:rPr>
          <w:rFonts w:eastAsia="Calibri" w:cstheme="minorHAnsi"/>
        </w:rPr>
        <w:t>przeprowadzania kontroli na miejscu wykonywania świadczenia.</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A75630">
        <w:rPr>
          <w:rFonts w:eastAsia="Calibri" w:cstheme="minorHAnsi"/>
        </w:rPr>
        <w:t xml:space="preserve"> </w:t>
      </w:r>
      <w:r w:rsidRPr="00C75361">
        <w:rPr>
          <w:rFonts w:eastAsia="Calibri" w:cstheme="minorHAnsi"/>
        </w:rPr>
        <w:t xml:space="preserve">Wykonawca </w:t>
      </w:r>
      <w:r w:rsidRPr="00C75361">
        <w:rPr>
          <w:rFonts w:eastAsia="Calibri" w:cstheme="minorHAnsi"/>
          <w:u w:val="single"/>
        </w:rPr>
        <w:t>w ciągu 7 dni od dnia podpisania niniejszej umowy przekaże Zamawiającemu wykaz osób, które realizują przedmiot umowy wraz z oświadczeniem, że są one zatrudnione na podstawie umowy o pracę</w:t>
      </w:r>
      <w:r w:rsidRPr="00C75361">
        <w:rPr>
          <w:rFonts w:eastAsia="Calibri" w:cstheme="minorHAnsi"/>
        </w:rPr>
        <w:t>. Wykonawca zobowiązany jest do aktualizacji wykazu i przekazywania go Zamawiającemu w ciągu 7 dni od dnia dokonania zmiany osoby wskazanej w wykazie. Zmiana osób wymienionych w wykazie nie wymaga aneksu do umowy.</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b/>
        </w:rPr>
        <w:t xml:space="preserve">oświadczenie Wykonawcy lub podwykonawcy </w:t>
      </w:r>
      <w:r w:rsidRPr="00C75361">
        <w:rPr>
          <w:rFonts w:eastAsia="Calibri" w:cstheme="minorHAnsi"/>
        </w:rPr>
        <w:t>o zatrudnieniu na podstawie umowy o pracę osób wykonujących czynności, których dotyczy wezwanie Zamawiającego.</w:t>
      </w:r>
      <w:r w:rsidRPr="00C75361">
        <w:rPr>
          <w:rFonts w:eastAsia="Calibri" w:cstheme="minorHAnsi"/>
          <w:b/>
        </w:rPr>
        <w:t xml:space="preserve"> </w:t>
      </w:r>
      <w:r w:rsidRPr="00C75361">
        <w:rPr>
          <w:rFonts w:eastAsia="Calibr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C1FE2" w:rsidRPr="00C75361" w:rsidRDefault="003C1FE2" w:rsidP="00A75630">
      <w:pPr>
        <w:numPr>
          <w:ilvl w:val="0"/>
          <w:numId w:val="25"/>
        </w:numPr>
        <w:spacing w:after="0" w:line="276" w:lineRule="auto"/>
        <w:ind w:left="993" w:hanging="426"/>
        <w:contextualSpacing/>
        <w:jc w:val="both"/>
        <w:rPr>
          <w:rFonts w:eastAsia="Calibri" w:cstheme="minorHAnsi"/>
          <w: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umowy/umów o pracę</w:t>
      </w:r>
      <w:r w:rsidRPr="00C75361">
        <w:rPr>
          <w:rFonts w:eastAsia="Calibr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F42E7F" w:rsidRPr="00C75361">
        <w:rPr>
          <w:rFonts w:eastAsia="Calibri" w:cstheme="minorHAnsi"/>
        </w:rPr>
        <w:t>10 maja 2018</w:t>
      </w:r>
      <w:r w:rsidRPr="00C75361">
        <w:rPr>
          <w:rFonts w:eastAsia="Calibri" w:cstheme="minorHAnsi"/>
        </w:rPr>
        <w:t xml:space="preserve"> r. </w:t>
      </w:r>
      <w:r w:rsidRPr="00C75361">
        <w:rPr>
          <w:rFonts w:eastAsia="Calibri" w:cstheme="minorHAnsi"/>
          <w:i/>
        </w:rPr>
        <w:t>o ochronie danych osobowych</w:t>
      </w:r>
      <w:r w:rsidRPr="00C75361">
        <w:rPr>
          <w:rFonts w:eastAsia="Calibri" w:cstheme="minorHAnsi"/>
        </w:rPr>
        <w:t xml:space="preserve"> </w:t>
      </w:r>
      <w:r w:rsidR="00F42E7F" w:rsidRPr="00C75361">
        <w:rPr>
          <w:rFonts w:eastAsia="Calibri" w:cstheme="minorHAnsi"/>
        </w:rPr>
        <w:t xml:space="preserve">                                Dz. U. z 2018 r. poz. 1000 </w:t>
      </w:r>
      <w:r w:rsidRPr="00C75361">
        <w:rPr>
          <w:rFonts w:eastAsia="Calibri" w:cstheme="minorHAnsi"/>
        </w:rPr>
        <w:t>(tj. w szczególności</w:t>
      </w:r>
      <w:r w:rsidR="00F42E7F" w:rsidRPr="00C75361">
        <w:rPr>
          <w:rFonts w:eastAsia="Times New Roman" w:cstheme="minorHAnsi"/>
          <w:vertAlign w:val="superscript"/>
        </w:rPr>
        <w:t xml:space="preserve"> </w:t>
      </w:r>
      <w:r w:rsidRPr="00C75361">
        <w:rPr>
          <w:rFonts w:eastAsia="Calibri" w:cstheme="minorHAnsi"/>
        </w:rPr>
        <w:t>bez imion, nazwisk, adresów, nr PESEL pracowników). Informacje takie jak: data zawarcia umowy, rodzaj umowy o pracę i wymiar etatu powinny być możliwe do zidentyfikowania;</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b/>
        </w:rPr>
        <w:t>zaświadczenie właściwego oddziału ZUS,</w:t>
      </w:r>
      <w:r w:rsidRPr="00C75361">
        <w:rPr>
          <w:rFonts w:eastAsia="Calibri" w:cstheme="minorHAnsi"/>
        </w:rPr>
        <w:t xml:space="preserve"> potwierdzające opłacanie przez Wykonawcę lub podwykonawcę składek na ubezpieczenia społeczne i zdrowotne z tytułu zatrudnienia na podstawie umów o pracę za ostatni okres rozliczeniowy;</w:t>
      </w:r>
    </w:p>
    <w:p w:rsidR="003C1FE2" w:rsidRPr="00C75361" w:rsidRDefault="003C1FE2" w:rsidP="00A75630">
      <w:pPr>
        <w:numPr>
          <w:ilvl w:val="0"/>
          <w:numId w:val="25"/>
        </w:numPr>
        <w:spacing w:after="0" w:line="276" w:lineRule="auto"/>
        <w:ind w:left="993" w:hanging="426"/>
        <w:contextualSpacing/>
        <w:jc w:val="both"/>
        <w:rPr>
          <w:rFonts w:eastAsia="Calibri" w:cstheme="minorHAnsi"/>
        </w:rPr>
      </w:pPr>
      <w:r w:rsidRPr="00C75361">
        <w:rPr>
          <w:rFonts w:eastAsia="Calibri" w:cstheme="minorHAnsi"/>
        </w:rPr>
        <w:t>poświadczoną za zgodność z oryginałem odpowiednio przez Wykonawcę lub podwykonawcę</w:t>
      </w:r>
      <w:r w:rsidRPr="00C75361">
        <w:rPr>
          <w:rFonts w:eastAsia="Calibri" w:cstheme="minorHAnsi"/>
          <w:b/>
        </w:rPr>
        <w:t xml:space="preserve"> kopię dowodu potwierdzającego zgłoszenie pracownika przez pracodawcę do ubezpieczeń</w:t>
      </w:r>
      <w:r w:rsidRPr="00C75361">
        <w:rPr>
          <w:rFonts w:eastAsia="Calibri" w:cstheme="minorHAnsi"/>
        </w:rPr>
        <w:t xml:space="preserve">, zanonimizowaną w sposób zapewniający ochronę danych osobowych pracowników, zgodnie z przepisami ustawy </w:t>
      </w:r>
      <w:r w:rsidRPr="00C75361">
        <w:rPr>
          <w:rFonts w:eastAsia="Calibri" w:cstheme="minorHAnsi"/>
          <w:i/>
        </w:rPr>
        <w:t>o ochronie danych osobowych.</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1 000,00 zł za każdy </w:t>
      </w:r>
      <w:r w:rsidRPr="00C75361">
        <w:rPr>
          <w:rFonts w:eastAsia="Calibri" w:cstheme="minorHAnsi"/>
        </w:rPr>
        <w:lastRenderedPageBreak/>
        <w:t xml:space="preserve">udokumentowany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3C1FE2" w:rsidRPr="00C75361" w:rsidRDefault="003C1FE2" w:rsidP="00A75630">
      <w:pPr>
        <w:numPr>
          <w:ilvl w:val="0"/>
          <w:numId w:val="22"/>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uzasadnionych wątpliwości co do przestrzegania prawa pracy przez Wykonawcę lub podwykonawcę, Zamawiający może zwrócić się o przeprowadzenie kontroli przez Państwową Inspekcję Pracy.</w:t>
      </w:r>
    </w:p>
    <w:p w:rsidR="003C1FE2" w:rsidRPr="00C75361" w:rsidRDefault="003C1FE2" w:rsidP="00A75630">
      <w:pPr>
        <w:spacing w:after="0" w:line="276" w:lineRule="auto"/>
        <w:ind w:hanging="709"/>
        <w:jc w:val="center"/>
        <w:rPr>
          <w:rFonts w:eastAsia="Times New Roman" w:cstheme="minorHAnsi"/>
          <w:b/>
          <w:spacing w:val="-3"/>
          <w:lang w:eastAsia="pl-PL"/>
        </w:rPr>
      </w:pPr>
    </w:p>
    <w:p w:rsidR="003C1FE2" w:rsidRPr="00C75361" w:rsidRDefault="003C1FE2" w:rsidP="00A803BB">
      <w:pPr>
        <w:spacing w:after="0" w:line="276" w:lineRule="auto"/>
        <w:jc w:val="center"/>
        <w:rPr>
          <w:rFonts w:eastAsia="Times New Roman" w:cstheme="minorHAnsi"/>
          <w:b/>
          <w:spacing w:val="-3"/>
          <w:lang w:eastAsia="pl-PL"/>
        </w:rPr>
      </w:pPr>
      <w:r w:rsidRPr="00C75361">
        <w:rPr>
          <w:rFonts w:eastAsia="Times New Roman" w:cstheme="minorHAnsi"/>
          <w:b/>
          <w:spacing w:val="-3"/>
          <w:lang w:eastAsia="pl-PL"/>
        </w:rPr>
        <w:t>§ 8</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STRON</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1.</w:t>
      </w:r>
      <w:r w:rsidRPr="00C75361">
        <w:rPr>
          <w:rFonts w:eastAsia="Times New Roman" w:cstheme="minorHAnsi"/>
          <w:lang w:eastAsia="pl-PL"/>
        </w:rPr>
        <w:tab/>
      </w:r>
      <w:r w:rsidRPr="00C75361">
        <w:rPr>
          <w:rFonts w:eastAsia="Times New Roman" w:cstheme="minorHAnsi"/>
          <w:b/>
          <w:lang w:eastAsia="pl-PL"/>
        </w:rPr>
        <w:t>Do obowiązków Zamawiającego należy</w:t>
      </w:r>
      <w:r w:rsidRPr="00C75361">
        <w:rPr>
          <w:rFonts w:eastAsia="Times New Roman" w:cstheme="minorHAnsi"/>
          <w:lang w:eastAsia="pl-PL"/>
        </w:rPr>
        <w:t>:</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protokolarne przekazanie Wykonawcy placu budowy w dniu podpisania umowy,</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 formie pisemnej w terminie do 7 dni,</w:t>
      </w:r>
    </w:p>
    <w:p w:rsidR="003C1FE2" w:rsidRPr="00C75361" w:rsidRDefault="003C1FE2" w:rsidP="00A75630">
      <w:pPr>
        <w:numPr>
          <w:ilvl w:val="0"/>
          <w:numId w:val="4"/>
        </w:numPr>
        <w:tabs>
          <w:tab w:val="num"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powołanie Komisji i rozpoczęcie odbioru końcowego robót – w terminie 14 dni kalendarzowych, licząc od daty otrzymania pisemnego zgłoszenia zakończenia realizacji robót (potwierdzonego przez upoważnionego  przedstawiciela Zamawiającego),</w:t>
      </w:r>
    </w:p>
    <w:p w:rsidR="003C1FE2" w:rsidRPr="00C75361" w:rsidRDefault="003C1FE2" w:rsidP="00A75630">
      <w:pPr>
        <w:spacing w:after="0" w:line="276" w:lineRule="auto"/>
        <w:ind w:left="567" w:hanging="567"/>
        <w:jc w:val="both"/>
        <w:rPr>
          <w:rFonts w:eastAsia="Times New Roman" w:cstheme="minorHAnsi"/>
          <w:lang w:eastAsia="pl-PL"/>
        </w:rPr>
      </w:pPr>
      <w:r w:rsidRPr="00C75361">
        <w:rPr>
          <w:rFonts w:eastAsia="Times New Roman" w:cstheme="minorHAnsi"/>
          <w:lang w:eastAsia="pl-PL"/>
        </w:rPr>
        <w:t>2.</w:t>
      </w:r>
      <w:r w:rsidRPr="00C75361">
        <w:rPr>
          <w:rFonts w:eastAsia="Times New Roman" w:cstheme="minorHAnsi"/>
          <w:lang w:eastAsia="pl-PL"/>
        </w:rPr>
        <w:tab/>
      </w:r>
      <w:r w:rsidRPr="00C75361">
        <w:rPr>
          <w:rFonts w:eastAsia="Times New Roman" w:cstheme="minorHAnsi"/>
          <w:b/>
          <w:lang w:eastAsia="pl-PL"/>
        </w:rPr>
        <w:t>Do obowiązków Wykonawcy należy</w:t>
      </w:r>
      <w:r w:rsidRPr="00C75361">
        <w:rPr>
          <w:rFonts w:eastAsia="Times New Roman" w:cstheme="minorHAnsi"/>
          <w:lang w:eastAsia="pl-PL"/>
        </w:rPr>
        <w: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wykonanie i oddanie Zamawiającemu przedmiotu umowy zgodnie z warunkami umowy,   obowiązującymi przepisami, zaleceniami producentów, aktualnymi Polskimi Normami i normami branżowymi, warunkami technicznymi wykonania i odbioru oraz zgodnie z wiedzą techniczną,</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wyznaczenie </w:t>
      </w:r>
      <w:r w:rsidR="00982DE9">
        <w:rPr>
          <w:rFonts w:eastAsia="Times New Roman" w:cstheme="minorHAnsi"/>
          <w:lang w:eastAsia="pl-PL"/>
        </w:rPr>
        <w:t xml:space="preserve">przedstawiciela </w:t>
      </w:r>
      <w:r w:rsidRPr="00C75361">
        <w:rPr>
          <w:rFonts w:eastAsia="Times New Roman" w:cstheme="minorHAnsi"/>
          <w:lang w:eastAsia="pl-PL"/>
        </w:rPr>
        <w:t>w dniu podpisania umowy; niezwłoczne informowanie zamawiającego o każdej zmianie w tym zakresie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zajmowanie stanowiska w odniesieniu do problemów zgłoszonych podczas realizacji umowy w formie odpowiadającej co najmniej formie ich zgłoszenia bez zbędnej zwłoki, przy czym na każde zapytanie lub problem zgłoszony przez Zamawiającego w formie pisemnej </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udzielenie odpowiedzi również w formie pisemnej w sprawach wymagających zaangażowania lub stanowiska organu zarządzającego przedsiębiorstwem Wykonawcy – w terminie do 7 dni od dnia otrzymania zapytania na piśmie,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informowanie Zamawiającego w formie pisemnej o istotnych problemach dotyczących realizacji przedmiotu umowy, które nie mogły zostać rozwiązane przez przedstawicieli stron na budowie,</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utrzymanie porządku na terenie budowy w czasie realizacji inwestycji,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zgłaszanie przedstawicielowi Zamawiającego robót ulegających zakryciu lub zanikających,</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dostarczenie atestów oraz deklaracji zgodności wyrobów budowlanych dopuszczonych do powszechnego stosowania w budownictwie na materiały użyte do wykonania umowy w terminie co najmniej na 2 dni przed ich wbudowaniem,</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przedłożenie Zamawiającemu dokumentów odbiorowych oraz dokumentacji powykonawczej w ilości 2 egz. , nie później niż w dniu zgłoszenia zakończenia robót,</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usunięcie usterek ujawnionych w okresie gwarancji po ich zgłoszeniu przez użytkownika:</w:t>
      </w:r>
    </w:p>
    <w:p w:rsidR="003C1FE2" w:rsidRPr="00C75361" w:rsidRDefault="003C1FE2" w:rsidP="00A75630">
      <w:pPr>
        <w:numPr>
          <w:ilvl w:val="0"/>
          <w:numId w:val="1"/>
        </w:numPr>
        <w:spacing w:after="0" w:line="276" w:lineRule="auto"/>
        <w:ind w:left="993" w:firstLine="0"/>
        <w:jc w:val="both"/>
        <w:rPr>
          <w:rFonts w:eastAsia="Times New Roman" w:cstheme="minorHAnsi"/>
          <w:lang w:eastAsia="pl-PL"/>
        </w:rPr>
      </w:pPr>
      <w:r w:rsidRPr="00C75361">
        <w:rPr>
          <w:rFonts w:eastAsia="Times New Roman" w:cstheme="minorHAnsi"/>
          <w:lang w:eastAsia="pl-PL"/>
        </w:rPr>
        <w:lastRenderedPageBreak/>
        <w:t>awarii – w terminie natychmiastowym (do 24 godzin),</w:t>
      </w:r>
    </w:p>
    <w:p w:rsidR="003C1FE2" w:rsidRPr="00C75361" w:rsidRDefault="003C1FE2" w:rsidP="00A75630">
      <w:pPr>
        <w:numPr>
          <w:ilvl w:val="0"/>
          <w:numId w:val="1"/>
        </w:numPr>
        <w:tabs>
          <w:tab w:val="num" w:pos="2124"/>
        </w:tabs>
        <w:spacing w:after="0" w:line="276" w:lineRule="auto"/>
        <w:ind w:left="993" w:firstLine="0"/>
        <w:jc w:val="both"/>
        <w:rPr>
          <w:rFonts w:eastAsia="Times New Roman" w:cstheme="minorHAnsi"/>
          <w:lang w:eastAsia="pl-PL"/>
        </w:rPr>
      </w:pPr>
      <w:r w:rsidRPr="00C75361">
        <w:rPr>
          <w:rFonts w:eastAsia="Times New Roman" w:cstheme="minorHAnsi"/>
          <w:lang w:eastAsia="pl-PL"/>
        </w:rPr>
        <w:t>pozostałych – w terminie 7 dni,</w:t>
      </w:r>
    </w:p>
    <w:p w:rsidR="003C1FE2" w:rsidRPr="00C75361"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zabezpieczenie placu budowy pod wzgl</w:t>
      </w:r>
      <w:r w:rsidR="00982DE9">
        <w:rPr>
          <w:rFonts w:eastAsia="Times New Roman" w:cstheme="minorHAnsi"/>
          <w:lang w:eastAsia="pl-PL"/>
        </w:rPr>
        <w:t>ędem bhp i ochrony p. pożarowej</w:t>
      </w:r>
      <w:r w:rsidRPr="00C75361">
        <w:rPr>
          <w:rFonts w:eastAsia="Times New Roman" w:cstheme="minorHAnsi"/>
          <w:lang w:eastAsia="pl-PL"/>
        </w:rPr>
        <w:t>,</w:t>
      </w:r>
    </w:p>
    <w:p w:rsidR="003C1FE2" w:rsidRDefault="003C1FE2" w:rsidP="00A75630">
      <w:pPr>
        <w:numPr>
          <w:ilvl w:val="0"/>
          <w:numId w:val="5"/>
        </w:numPr>
        <w:spacing w:after="0" w:line="276" w:lineRule="auto"/>
        <w:ind w:left="993" w:hanging="426"/>
        <w:jc w:val="both"/>
        <w:rPr>
          <w:rFonts w:eastAsia="Times New Roman" w:cstheme="minorHAnsi"/>
          <w:lang w:eastAsia="pl-PL"/>
        </w:rPr>
      </w:pPr>
      <w:r w:rsidRPr="00C75361">
        <w:rPr>
          <w:rFonts w:eastAsia="Times New Roman" w:cstheme="minorHAnsi"/>
          <w:lang w:eastAsia="pl-PL"/>
        </w:rPr>
        <w:t>ubezpieczenie realizowanych robót z tytułu szkód, które mogą zaistnieć w wyniku zdarzeń losowych, od odpowiedzialności cywilnej za szkody i następstwa nieszczęśliwych wypadków dotyczących robotników i osób trzecich, a powstałych w </w:t>
      </w:r>
      <w:r w:rsidR="00E57398">
        <w:rPr>
          <w:rFonts w:eastAsia="Times New Roman" w:cstheme="minorHAnsi"/>
          <w:lang w:eastAsia="pl-PL"/>
        </w:rPr>
        <w:t>związku z prowadzonymi robotami,</w:t>
      </w:r>
    </w:p>
    <w:p w:rsidR="00E57398" w:rsidRPr="00C75361" w:rsidRDefault="00E57398" w:rsidP="00A75630">
      <w:pPr>
        <w:numPr>
          <w:ilvl w:val="0"/>
          <w:numId w:val="5"/>
        </w:numPr>
        <w:spacing w:after="0" w:line="276" w:lineRule="auto"/>
        <w:ind w:left="993" w:hanging="426"/>
        <w:jc w:val="both"/>
        <w:rPr>
          <w:rFonts w:eastAsia="Times New Roman" w:cstheme="minorHAnsi"/>
          <w:lang w:eastAsia="pl-PL"/>
        </w:rPr>
      </w:pPr>
      <w:r>
        <w:rPr>
          <w:rFonts w:eastAsia="Times New Roman" w:cstheme="minorHAnsi"/>
          <w:lang w:eastAsia="pl-PL"/>
        </w:rPr>
        <w:t xml:space="preserve">objąć budowę kierownictwem zgodnie z decyzją nr 38/BP/2020 z dnia 16.07.2020r. </w:t>
      </w:r>
      <w:r w:rsidR="00BE0502">
        <w:rPr>
          <w:rFonts w:eastAsia="Times New Roman" w:cstheme="minorHAnsi"/>
          <w:lang w:eastAsia="pl-PL"/>
        </w:rPr>
        <w:t>i postępować z jej wytycznymi.</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Bez względu na zawarte umowy ubezpieczeniowe Wykonawca ponosi wszelką odpowiedzialność za ewentualne szkody, które mogą być wyrządzone w związku z wykonywanymi robotami.</w:t>
      </w:r>
    </w:p>
    <w:p w:rsidR="003C1FE2" w:rsidRPr="00C75361" w:rsidRDefault="003C1FE2" w:rsidP="00A75630">
      <w:pPr>
        <w:numPr>
          <w:ilvl w:val="0"/>
          <w:numId w:val="9"/>
        </w:numPr>
        <w:tabs>
          <w:tab w:val="num" w:pos="567"/>
        </w:tabs>
        <w:spacing w:after="0" w:line="276" w:lineRule="auto"/>
        <w:ind w:left="567" w:hanging="567"/>
        <w:rPr>
          <w:rFonts w:eastAsia="Times New Roman" w:cstheme="minorHAnsi"/>
          <w:lang w:eastAsia="pl-PL"/>
        </w:rPr>
      </w:pPr>
      <w:r w:rsidRPr="00C75361">
        <w:rPr>
          <w:rFonts w:eastAsia="Times New Roman" w:cstheme="minorHAnsi"/>
          <w:lang w:eastAsia="pl-PL"/>
        </w:rPr>
        <w:t xml:space="preserve">    Wykonawca ponosi wszelką odpowiedzialność za wszelkie zdarzenia na placu budowy do czasu odbioru końcowego przez Zamawiającego. </w:t>
      </w:r>
    </w:p>
    <w:p w:rsidR="003C1FE2" w:rsidRPr="00C75361" w:rsidRDefault="003C1FE2" w:rsidP="00A75630">
      <w:pPr>
        <w:numPr>
          <w:ilvl w:val="0"/>
          <w:numId w:val="9"/>
        </w:numPr>
        <w:tabs>
          <w:tab w:val="clear" w:pos="360"/>
          <w:tab w:val="num" w:pos="567"/>
        </w:tabs>
        <w:spacing w:after="0" w:line="276" w:lineRule="auto"/>
        <w:ind w:left="567" w:hanging="567"/>
        <w:jc w:val="both"/>
        <w:rPr>
          <w:rFonts w:eastAsia="Times New Roman" w:cstheme="minorHAnsi"/>
          <w:spacing w:val="-3"/>
          <w:lang w:val="x-none" w:eastAsia="x-none"/>
        </w:rPr>
      </w:pPr>
      <w:r w:rsidRPr="00C75361">
        <w:rPr>
          <w:rFonts w:eastAsia="Times New Roman" w:cstheme="minorHAnsi"/>
          <w:spacing w:val="-3"/>
          <w:lang w:val="x-none" w:eastAsia="x-none"/>
        </w:rPr>
        <w:t>Wykonawca jest wytwórcą odpadów w rozumieniu przepisów ustawy z dnia 27 kwietnia 2001r. Prawo ochr</w:t>
      </w:r>
      <w:r w:rsidRPr="00C75361">
        <w:rPr>
          <w:rFonts w:eastAsia="Times New Roman" w:cstheme="minorHAnsi"/>
          <w:spacing w:val="-3"/>
          <w:lang w:eastAsia="x-none"/>
        </w:rPr>
        <w:t>o</w:t>
      </w:r>
      <w:proofErr w:type="spellStart"/>
      <w:r w:rsidRPr="00C75361">
        <w:rPr>
          <w:rFonts w:eastAsia="Times New Roman" w:cstheme="minorHAnsi"/>
          <w:spacing w:val="-3"/>
          <w:lang w:val="x-none" w:eastAsia="x-none"/>
        </w:rPr>
        <w:t>ny</w:t>
      </w:r>
      <w:proofErr w:type="spellEnd"/>
      <w:r w:rsidRPr="00C75361">
        <w:rPr>
          <w:rFonts w:eastAsia="Times New Roman" w:cstheme="minorHAnsi"/>
          <w:spacing w:val="-3"/>
          <w:lang w:val="x-none" w:eastAsia="x-none"/>
        </w:rPr>
        <w:t xml:space="preserve"> środowiska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w:t>
      </w:r>
      <w:r w:rsidR="00847794">
        <w:rPr>
          <w:rFonts w:eastAsia="Times New Roman" w:cstheme="minorHAnsi"/>
          <w:spacing w:val="-3"/>
          <w:lang w:eastAsia="x-none"/>
        </w:rPr>
        <w:t>20</w:t>
      </w:r>
      <w:r w:rsidRPr="00C75361">
        <w:rPr>
          <w:rFonts w:eastAsia="Times New Roman" w:cstheme="minorHAnsi"/>
          <w:spacing w:val="-3"/>
          <w:lang w:eastAsia="x-none"/>
        </w:rPr>
        <w:t xml:space="preserve">r. poz. </w:t>
      </w:r>
      <w:r w:rsidR="00847794">
        <w:rPr>
          <w:rFonts w:eastAsia="Times New Roman" w:cstheme="minorHAnsi"/>
          <w:spacing w:val="-3"/>
          <w:lang w:eastAsia="x-none"/>
        </w:rPr>
        <w:t>1219</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oraz ustawy z dnia 14 grudnia 2012. o odpadach</w:t>
      </w:r>
      <w:r w:rsidRPr="00C75361">
        <w:rPr>
          <w:rFonts w:eastAsia="Times New Roman" w:cstheme="minorHAnsi"/>
          <w:spacing w:val="-3"/>
          <w:lang w:eastAsia="x-none"/>
        </w:rPr>
        <w:t xml:space="preserve"> </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 Dz.</w:t>
      </w:r>
      <w:r w:rsidR="00D312DF" w:rsidRPr="00C75361">
        <w:rPr>
          <w:rFonts w:eastAsia="Times New Roman" w:cstheme="minorHAnsi"/>
          <w:spacing w:val="-3"/>
          <w:lang w:eastAsia="x-none"/>
        </w:rPr>
        <w:t xml:space="preserve"> </w:t>
      </w:r>
      <w:r w:rsidRPr="00C75361">
        <w:rPr>
          <w:rFonts w:eastAsia="Times New Roman" w:cstheme="minorHAnsi"/>
          <w:spacing w:val="-3"/>
          <w:lang w:eastAsia="x-none"/>
        </w:rPr>
        <w:t>U. z 20</w:t>
      </w:r>
      <w:r w:rsidR="00847794">
        <w:rPr>
          <w:rFonts w:eastAsia="Times New Roman" w:cstheme="minorHAnsi"/>
          <w:spacing w:val="-3"/>
          <w:lang w:eastAsia="x-none"/>
        </w:rPr>
        <w:t>20</w:t>
      </w:r>
      <w:r w:rsidRPr="00C75361">
        <w:rPr>
          <w:rFonts w:eastAsia="Times New Roman" w:cstheme="minorHAnsi"/>
          <w:spacing w:val="-3"/>
          <w:lang w:eastAsia="x-none"/>
        </w:rPr>
        <w:t xml:space="preserve"> r. poz. </w:t>
      </w:r>
      <w:r w:rsidR="00847794">
        <w:rPr>
          <w:rFonts w:eastAsia="Times New Roman" w:cstheme="minorHAnsi"/>
          <w:spacing w:val="-3"/>
          <w:lang w:eastAsia="x-none"/>
        </w:rPr>
        <w:t>797</w:t>
      </w:r>
      <w:r w:rsidR="00D312DF" w:rsidRPr="00C75361">
        <w:rPr>
          <w:rFonts w:eastAsia="Times New Roman" w:cstheme="minorHAnsi"/>
          <w:spacing w:val="-3"/>
          <w:lang w:eastAsia="x-none"/>
        </w:rPr>
        <w:t>) jest zobowiązany przestrzegania ich zapisów</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 xml:space="preserve">. </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9</w:t>
      </w: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eastAsia="x-none"/>
        </w:rPr>
        <w:t>ZABEZPIECZENIE NALEŻYTEGO WYKONANIA UMOWY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Cs/>
        </w:rPr>
      </w:pPr>
      <w:r w:rsidRPr="00C75361">
        <w:rPr>
          <w:rFonts w:eastAsia="Times New Roman" w:cstheme="minorHAnsi"/>
          <w:lang w:eastAsia="pl-PL"/>
        </w:rPr>
        <w:t xml:space="preserve">Wykonawca wnosi w ciągu 5 dni roboczych od podpisania umowy zabezpieczenie należytego wykonania umowy w wysokości 10 % </w:t>
      </w:r>
      <w:r w:rsidRPr="00C75361">
        <w:rPr>
          <w:rFonts w:eastAsia="Calibri" w:cstheme="minorHAnsi"/>
        </w:rPr>
        <w:t>wynagrodzenia brutto określonego w § 3 ust. 1 umowy, na kwotę ……………. zł (</w:t>
      </w:r>
      <w:r w:rsidRPr="00C75361">
        <w:rPr>
          <w:rFonts w:eastAsia="Calibri" w:cstheme="minorHAnsi"/>
          <w:b/>
        </w:rPr>
        <w:t>s</w:t>
      </w:r>
      <w:r w:rsidRPr="00C75361">
        <w:rPr>
          <w:rFonts w:eastAsia="Calibri" w:cstheme="minorHAnsi"/>
        </w:rPr>
        <w:t>łownie……………………..). Zabezpieczenie zostało wniesione na rzecz Zamawiającego w formie: -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b/>
          <w:bCs/>
        </w:rPr>
      </w:pPr>
      <w:r w:rsidRPr="00C75361">
        <w:rPr>
          <w:rFonts w:eastAsia="Calibri" w:cstheme="minorHAnsi"/>
        </w:rPr>
        <w:t xml:space="preserve"> Strony ustalają:</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70% wniesionego zabezpieczenia, tj. kwota </w:t>
      </w:r>
      <w:r w:rsidRPr="00C75361">
        <w:rPr>
          <w:rFonts w:eastAsia="Calibri" w:cstheme="minorHAnsi"/>
          <w:b/>
          <w:bCs/>
        </w:rPr>
        <w:t xml:space="preserve">…………….. </w:t>
      </w:r>
      <w:r w:rsidRPr="00C75361">
        <w:rPr>
          <w:rFonts w:eastAsia="Calibri" w:cstheme="minorHAnsi"/>
          <w:bCs/>
        </w:rPr>
        <w:t>zł</w:t>
      </w:r>
      <w:r w:rsidRPr="00C75361">
        <w:rPr>
          <w:rFonts w:eastAsia="Calibri" w:cstheme="minorHAnsi"/>
          <w:b/>
          <w:bCs/>
        </w:rPr>
        <w:t xml:space="preserve"> </w:t>
      </w:r>
      <w:r w:rsidRPr="00C75361">
        <w:rPr>
          <w:rFonts w:eastAsia="Calibri" w:cstheme="minorHAnsi"/>
        </w:rPr>
        <w:t>zostanie zwrócona Wykonawcy w terminie 30 dni od dnia wykonania zamówienia i uznania przez Zamawiającego za należycie wykonane;</w:t>
      </w:r>
    </w:p>
    <w:p w:rsidR="003C1FE2" w:rsidRPr="00C75361" w:rsidRDefault="003C1FE2" w:rsidP="00A75630">
      <w:pPr>
        <w:numPr>
          <w:ilvl w:val="0"/>
          <w:numId w:val="14"/>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30% wniesionego zabezpieczenia, tj. kwota </w:t>
      </w:r>
      <w:r w:rsidRPr="00C75361">
        <w:rPr>
          <w:rFonts w:eastAsia="Calibri" w:cstheme="minorHAnsi"/>
          <w:bCs/>
        </w:rPr>
        <w:t>…………… zł,</w:t>
      </w:r>
      <w:r w:rsidRPr="00C75361">
        <w:rPr>
          <w:rFonts w:eastAsia="Calibri" w:cstheme="minorHAnsi"/>
          <w:b/>
          <w:bCs/>
        </w:rPr>
        <w:t xml:space="preserve"> </w:t>
      </w:r>
      <w:r w:rsidRPr="00C75361">
        <w:rPr>
          <w:rFonts w:eastAsia="Calibri" w:cstheme="minorHAnsi"/>
        </w:rPr>
        <w:t>przeznaczona jest na pokrycie ewentualnych roszczeń z tytułu rękojmi za wady.</w:t>
      </w:r>
    </w:p>
    <w:p w:rsidR="003C1FE2" w:rsidRPr="00C75361" w:rsidRDefault="003C1FE2" w:rsidP="00A75630">
      <w:p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         Kwota ta zostanie zwrócona nie później niż w 15 dniu po upływie okresu rękojmi .</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zabezpieczenia w formie gwarancji lub poręczenia, okres ich obowiązywania nie może być krótszy niż:</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 xml:space="preserve">z tytułu należytego wykonania umowy- 30 dni od dnia podpisania protokołu końcowego odbioru robót, </w:t>
      </w:r>
    </w:p>
    <w:p w:rsidR="003C1FE2" w:rsidRPr="00C75361" w:rsidRDefault="003C1FE2" w:rsidP="00A75630">
      <w:pPr>
        <w:numPr>
          <w:ilvl w:val="2"/>
          <w:numId w:val="13"/>
        </w:numPr>
        <w:autoSpaceDE w:val="0"/>
        <w:autoSpaceDN w:val="0"/>
        <w:adjustRightInd w:val="0"/>
        <w:spacing w:after="0" w:line="276" w:lineRule="auto"/>
        <w:ind w:left="993" w:hanging="426"/>
        <w:contextualSpacing/>
        <w:jc w:val="both"/>
        <w:rPr>
          <w:rFonts w:eastAsia="Calibri" w:cstheme="minorHAnsi"/>
        </w:rPr>
      </w:pPr>
      <w:r w:rsidRPr="00C75361">
        <w:rPr>
          <w:rFonts w:eastAsia="Calibri" w:cstheme="minorHAnsi"/>
        </w:rPr>
        <w:t>z tytułu rękojmi 15 dni od dnia upływu okresu rękojmi za wady.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 xml:space="preserve">W przypadku przedłużenia terminu wykonania przedmiotu umowy wskazanego w § 2 ust. 1 niniejszej umowy,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w:t>
      </w:r>
      <w:r w:rsidRPr="00C75361">
        <w:rPr>
          <w:rFonts w:eastAsia="Calibri" w:cstheme="minorHAnsi"/>
        </w:rPr>
        <w:lastRenderedPageBreak/>
        <w:t xml:space="preserve">z ust. 3 niniejszego paragrafu i przedłożenia Zamawiającemu dokumentu potwierdzającego takie przedłużeniem z zastrzeżeniem postanowień art. 150 ust. 7-9 ustawy </w:t>
      </w:r>
      <w:proofErr w:type="spellStart"/>
      <w:r w:rsidRPr="00C75361">
        <w:rPr>
          <w:rFonts w:eastAsia="Calibri" w:cstheme="minorHAnsi"/>
        </w:rPr>
        <w:t>Pzp</w:t>
      </w:r>
      <w:proofErr w:type="spellEnd"/>
      <w:r w:rsidRPr="00C75361">
        <w:rPr>
          <w:rFonts w:eastAsia="Calibri" w:cstheme="minorHAnsi"/>
        </w:rPr>
        <w:t>.</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3C1FE2" w:rsidRPr="00C75361" w:rsidRDefault="003C1FE2" w:rsidP="00A75630">
      <w:pPr>
        <w:numPr>
          <w:ilvl w:val="1"/>
          <w:numId w:val="13"/>
        </w:numPr>
        <w:autoSpaceDE w:val="0"/>
        <w:autoSpaceDN w:val="0"/>
        <w:adjustRightInd w:val="0"/>
        <w:spacing w:after="0" w:line="276" w:lineRule="auto"/>
        <w:ind w:left="567" w:hanging="567"/>
        <w:contextualSpacing/>
        <w:jc w:val="both"/>
        <w:rPr>
          <w:rFonts w:eastAsia="Calibri" w:cstheme="minorHAnsi"/>
        </w:rPr>
      </w:pPr>
      <w:r w:rsidRPr="00C75361">
        <w:rPr>
          <w:rFonts w:eastAsia="Calibri" w:cstheme="minorHAnsi"/>
        </w:rPr>
        <w:t>W przypadku nieprzedłużenia lub niewniesienia nowego zabezpieczenia, w sytuacji, o której mowa powyżej w ust. 6, na 30 dni przed upływem terminu ważności dotychczasowego zabezpieczenia wniesionego w innej formie niż w pieniądzu, zamawiający zmienia formę na zabezpieczenie w pieniądzu, poprzez wypłatę kwoty z dotychczasowego zabezpieczenia.</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10</w:t>
      </w:r>
    </w:p>
    <w:p w:rsidR="003C1FE2" w:rsidRPr="00C75361" w:rsidRDefault="003C1FE2" w:rsidP="00A803BB">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KARY I ODSZKODOWANIA</w:t>
      </w:r>
    </w:p>
    <w:p w:rsidR="003C1FE2" w:rsidRPr="00C75361" w:rsidRDefault="003C1FE2" w:rsidP="00A75630">
      <w:pPr>
        <w:spacing w:after="0" w:line="276" w:lineRule="auto"/>
        <w:ind w:hanging="567"/>
        <w:jc w:val="center"/>
        <w:rPr>
          <w:rFonts w:eastAsia="Times New Roman" w:cstheme="minorHAnsi"/>
          <w:b/>
          <w:spacing w:val="-3"/>
          <w:lang w:val="x-none" w:eastAsia="x-none"/>
        </w:rPr>
      </w:pPr>
    </w:p>
    <w:p w:rsidR="003C1FE2" w:rsidRPr="00C75361" w:rsidRDefault="003C1FE2" w:rsidP="00A75630">
      <w:pPr>
        <w:numPr>
          <w:ilvl w:val="0"/>
          <w:numId w:val="15"/>
        </w:numPr>
        <w:spacing w:after="0" w:line="276" w:lineRule="auto"/>
        <w:ind w:left="567" w:hanging="567"/>
        <w:rPr>
          <w:rFonts w:eastAsia="Times New Roman" w:cstheme="minorHAnsi"/>
          <w:spacing w:val="-3"/>
          <w:lang w:val="x-none" w:eastAsia="x-none"/>
        </w:rPr>
      </w:pPr>
      <w:r w:rsidRPr="00C75361">
        <w:rPr>
          <w:rFonts w:eastAsia="Times New Roman" w:cstheme="minorHAnsi"/>
          <w:spacing w:val="-3"/>
          <w:lang w:val="x-none" w:eastAsia="x-none"/>
        </w:rPr>
        <w:t>Wykonawca zapłaci Zamawiającemu kary umowne w wysokości: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0,5</w:t>
      </w:r>
      <w:r w:rsidRPr="00C75361">
        <w:rPr>
          <w:rFonts w:eastAsia="Times New Roman" w:cstheme="minorHAnsi"/>
          <w:spacing w:val="-3"/>
          <w:lang w:val="x-none" w:eastAsia="x-none"/>
        </w:rPr>
        <w:t xml:space="preserve">% wynagrodzenia ryczałtowego </w:t>
      </w:r>
      <w:r w:rsidRPr="00C75361">
        <w:rPr>
          <w:rFonts w:eastAsia="Times New Roman" w:cstheme="minorHAnsi"/>
          <w:spacing w:val="-3"/>
          <w:lang w:eastAsia="x-none"/>
        </w:rPr>
        <w:t xml:space="preserve">brutto </w:t>
      </w:r>
      <w:r w:rsidRPr="00C75361">
        <w:rPr>
          <w:rFonts w:eastAsia="Times New Roman" w:cstheme="minorHAnsi"/>
          <w:spacing w:val="-3"/>
          <w:lang w:val="x-none" w:eastAsia="x-none"/>
        </w:rPr>
        <w:t>Wykonawcy, o którym mowa w § 3 ust</w:t>
      </w:r>
      <w:r w:rsidRPr="00C75361">
        <w:rPr>
          <w:rFonts w:eastAsia="Times New Roman" w:cstheme="minorHAnsi"/>
          <w:spacing w:val="-3"/>
          <w:lang w:eastAsia="x-none"/>
        </w:rPr>
        <w:t xml:space="preserve">. </w:t>
      </w:r>
      <w:r w:rsidRPr="00C75361">
        <w:rPr>
          <w:rFonts w:eastAsia="Times New Roman" w:cstheme="minorHAnsi"/>
          <w:spacing w:val="-3"/>
          <w:lang w:val="x-none" w:eastAsia="x-none"/>
        </w:rPr>
        <w:t>1 za każdy dzień opóźnienia termin</w:t>
      </w:r>
      <w:r w:rsidRPr="00C75361">
        <w:rPr>
          <w:rFonts w:eastAsia="Times New Roman" w:cstheme="minorHAnsi"/>
          <w:spacing w:val="-3"/>
          <w:lang w:eastAsia="x-none"/>
        </w:rPr>
        <w:t>u</w:t>
      </w:r>
      <w:r w:rsidRPr="00C75361">
        <w:rPr>
          <w:rFonts w:eastAsia="Times New Roman" w:cstheme="minorHAnsi"/>
          <w:spacing w:val="-3"/>
          <w:lang w:val="x-none" w:eastAsia="x-none"/>
        </w:rPr>
        <w:t xml:space="preserve"> realizacji umowy,</w:t>
      </w:r>
      <w:r w:rsidRPr="00C75361">
        <w:rPr>
          <w:rFonts w:eastAsia="Times New Roman" w:cstheme="minorHAnsi"/>
          <w:spacing w:val="-3"/>
          <w:lang w:eastAsia="x-none"/>
        </w:rPr>
        <w:t xml:space="preserve"> wskazanego w </w:t>
      </w:r>
      <w:r w:rsidRPr="00C75361">
        <w:rPr>
          <w:rFonts w:eastAsia="Times New Roman" w:cstheme="minorHAnsi"/>
          <w:spacing w:val="-3"/>
          <w:lang w:val="x-none" w:eastAsia="x-none"/>
        </w:rPr>
        <w:t>§</w:t>
      </w:r>
      <w:r w:rsidRPr="00C75361">
        <w:rPr>
          <w:rFonts w:eastAsia="Times New Roman" w:cstheme="minorHAnsi"/>
          <w:spacing w:val="-3"/>
          <w:lang w:eastAsia="x-none"/>
        </w:rPr>
        <w:t xml:space="preserve"> 2 ust. 1 lit b)</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0,5%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za każdy dzień opóźnienia</w:t>
      </w:r>
      <w:r w:rsidRPr="00C75361">
        <w:rPr>
          <w:rFonts w:eastAsia="Times New Roman" w:cstheme="minorHAnsi"/>
          <w:spacing w:val="-3"/>
          <w:lang w:eastAsia="x-none"/>
        </w:rPr>
        <w:t xml:space="preserve"> terminu wskazanego przez Zamawiającego</w:t>
      </w:r>
      <w:r w:rsidRPr="00C75361">
        <w:rPr>
          <w:rFonts w:eastAsia="Times New Roman" w:cstheme="minorHAnsi"/>
          <w:spacing w:val="-3"/>
          <w:lang w:val="x-none" w:eastAsia="x-none"/>
        </w:rPr>
        <w:t xml:space="preserve"> na usunięci</w:t>
      </w:r>
      <w:r w:rsidRPr="00C75361">
        <w:rPr>
          <w:rFonts w:eastAsia="Times New Roman" w:cstheme="minorHAnsi"/>
          <w:spacing w:val="-3"/>
          <w:lang w:eastAsia="x-none"/>
        </w:rPr>
        <w:t>e</w:t>
      </w:r>
      <w:r w:rsidRPr="00C75361">
        <w:rPr>
          <w:rFonts w:eastAsia="Times New Roman" w:cstheme="minorHAnsi"/>
          <w:spacing w:val="-3"/>
          <w:lang w:val="x-none" w:eastAsia="x-none"/>
        </w:rPr>
        <w:t xml:space="preserve"> wad i usterek stwierdzonych przy odbiorze lub w okresie gwarancji i</w:t>
      </w:r>
      <w:r w:rsidRPr="00C75361">
        <w:rPr>
          <w:rFonts w:eastAsia="Times New Roman" w:cstheme="minorHAnsi"/>
          <w:spacing w:val="-3"/>
          <w:lang w:eastAsia="x-none"/>
        </w:rPr>
        <w:t> </w:t>
      </w:r>
      <w:r w:rsidRPr="00C75361">
        <w:rPr>
          <w:rFonts w:eastAsia="Times New Roman" w:cstheme="minorHAnsi"/>
          <w:spacing w:val="-3"/>
          <w:lang w:val="x-none" w:eastAsia="x-none"/>
        </w:rPr>
        <w:t>rękojmi;</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10%, wynagrodzenia ryczałtowego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Wykonawcy o którym mowa w § 3 ust. 1,  w przypadku odstąpienia od umowy przez Zamawiającego z przyczyn leżących po stronie Wykonawcy;</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2</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 za  każdy nieprzedłożony  Zamawiającemu do zaakceptowania projekt umowy  o podwykonawstwo lub projekt jej zmiany, których przedmiotem są roboty budowlane;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wprowadzenie na plac budowy Podwykonawcy, który nie został zgłoszony Zamawiającemu zgodnie z postanowieniami § 6 umowy w wysokości 2000,00 zł brutto za każde zdarzenie;</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1.0</w:t>
      </w:r>
      <w:r w:rsidRPr="00C75361">
        <w:rPr>
          <w:rFonts w:eastAsia="Times New Roman" w:cstheme="minorHAnsi"/>
          <w:spacing w:val="-3"/>
          <w:lang w:val="x-none" w:eastAsia="x-none"/>
        </w:rPr>
        <w:t xml:space="preserve">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nieprzedłożenie Zamawiającemu w terminie określonym § </w:t>
      </w:r>
      <w:r w:rsidRPr="00C75361">
        <w:rPr>
          <w:rFonts w:eastAsia="Times New Roman" w:cstheme="minorHAnsi"/>
          <w:spacing w:val="-3"/>
          <w:lang w:eastAsia="x-none"/>
        </w:rPr>
        <w:t>6</w:t>
      </w:r>
      <w:r w:rsidRPr="00C75361">
        <w:rPr>
          <w:rFonts w:eastAsia="Times New Roman" w:cstheme="minorHAnsi"/>
          <w:spacing w:val="-3"/>
          <w:lang w:val="x-none" w:eastAsia="x-none"/>
        </w:rPr>
        <w:t xml:space="preserve"> ust. 10, poświadczonej za zgodność z oryginałem kopii umowy o podwykonawstwo lub jej zmiany</w:t>
      </w:r>
      <w:r w:rsidRPr="00C75361">
        <w:rPr>
          <w:rFonts w:eastAsia="Times New Roman" w:cstheme="minorHAnsi"/>
          <w:spacing w:val="-3"/>
          <w:lang w:eastAsia="x-none"/>
        </w:rPr>
        <w:t>;</w:t>
      </w:r>
      <w:r w:rsidRPr="00C75361">
        <w:rPr>
          <w:rFonts w:eastAsia="Times New Roman" w:cstheme="minorHAnsi"/>
          <w:spacing w:val="-3"/>
          <w:lang w:val="x-none" w:eastAsia="x-none"/>
        </w:rPr>
        <w:t xml:space="preserve"> </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5</w:t>
      </w:r>
      <w:r w:rsidRPr="00C75361">
        <w:rPr>
          <w:rFonts w:eastAsia="Times New Roman" w:cstheme="minorHAnsi"/>
          <w:spacing w:val="-3"/>
          <w:lang w:val="x-none" w:eastAsia="x-none"/>
        </w:rPr>
        <w:t>00</w:t>
      </w:r>
      <w:r w:rsidRPr="00C75361">
        <w:rPr>
          <w:rFonts w:eastAsia="Times New Roman" w:cstheme="minorHAnsi"/>
          <w:spacing w:val="-3"/>
          <w:lang w:eastAsia="x-none"/>
        </w:rPr>
        <w:t>,00</w:t>
      </w:r>
      <w:r w:rsidRPr="00C75361">
        <w:rPr>
          <w:rFonts w:eastAsia="Times New Roman" w:cstheme="minorHAnsi"/>
          <w:spacing w:val="-3"/>
          <w:lang w:val="x-none" w:eastAsia="x-none"/>
        </w:rPr>
        <w:t xml:space="preserve">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dzień opóźnienia w zapłacie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1</w:t>
      </w:r>
      <w:r w:rsidRPr="00C75361">
        <w:rPr>
          <w:rFonts w:eastAsia="Times New Roman" w:cstheme="minorHAnsi"/>
          <w:spacing w:val="-3"/>
          <w:lang w:eastAsia="x-none"/>
        </w:rPr>
        <w:t>.</w:t>
      </w:r>
      <w:r w:rsidRPr="00C75361">
        <w:rPr>
          <w:rFonts w:eastAsia="Times New Roman" w:cstheme="minorHAnsi"/>
          <w:spacing w:val="-3"/>
          <w:lang w:val="x-none" w:eastAsia="x-none"/>
        </w:rPr>
        <w:t xml:space="preserve">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każde dokonanie przez Zamawiającego bezpośredniej płatności na rzecz Podwykonawców lub dalszych Podwykonawców, wynikające z braku zapłaty wynagrodzenia należnego Podwykonawcom lub dalszym Podwykonawcom</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val="x-none" w:eastAsia="x-none"/>
        </w:rPr>
        <w:t xml:space="preserve">2000,00 zł  </w:t>
      </w:r>
      <w:r w:rsidRPr="00C75361">
        <w:rPr>
          <w:rFonts w:eastAsia="Times New Roman" w:cstheme="minorHAnsi"/>
          <w:spacing w:val="-3"/>
          <w:lang w:eastAsia="x-none"/>
        </w:rPr>
        <w:t>brutto</w:t>
      </w:r>
      <w:r w:rsidRPr="00C75361">
        <w:rPr>
          <w:rFonts w:eastAsia="Times New Roman" w:cstheme="minorHAnsi"/>
          <w:spacing w:val="-3"/>
          <w:lang w:val="x-none" w:eastAsia="x-none"/>
        </w:rPr>
        <w:t xml:space="preserve"> za każdy  przypadek braku zmiany umowy o podwykonawstwo w zakresie terminu zapłaty</w:t>
      </w:r>
      <w:r w:rsidRPr="00C75361">
        <w:rPr>
          <w:rFonts w:eastAsia="Times New Roman" w:cstheme="minorHAnsi"/>
          <w:spacing w:val="-3"/>
          <w:lang w:eastAsia="x-none"/>
        </w:rPr>
        <w:t>;</w:t>
      </w:r>
    </w:p>
    <w:p w:rsidR="003C1FE2" w:rsidRPr="00C75361" w:rsidRDefault="003C1FE2" w:rsidP="00A75630">
      <w:pPr>
        <w:numPr>
          <w:ilvl w:val="0"/>
          <w:numId w:val="43"/>
        </w:numPr>
        <w:spacing w:after="0" w:line="276" w:lineRule="auto"/>
        <w:ind w:left="993" w:hanging="426"/>
        <w:jc w:val="both"/>
        <w:rPr>
          <w:rFonts w:eastAsia="Times New Roman" w:cstheme="minorHAnsi"/>
          <w:spacing w:val="-3"/>
          <w:lang w:val="x-none" w:eastAsia="x-none"/>
        </w:rPr>
      </w:pPr>
      <w:r w:rsidRPr="00C75361">
        <w:rPr>
          <w:rFonts w:eastAsia="Times New Roman" w:cstheme="minorHAnsi"/>
          <w:spacing w:val="-3"/>
          <w:lang w:eastAsia="x-none"/>
        </w:rPr>
        <w:t>za brak przedłożenia kopii polisy ubezpieczeniowej, o której mowa w § 16 niniejszej umowy 500,00 zł brutto za każdy dzień opóźnienia;</w:t>
      </w:r>
    </w:p>
    <w:p w:rsidR="003C1FE2" w:rsidRPr="00C75361" w:rsidRDefault="003C1FE2" w:rsidP="00A75630">
      <w:pPr>
        <w:widowControl w:val="0"/>
        <w:numPr>
          <w:ilvl w:val="0"/>
          <w:numId w:val="15"/>
        </w:numPr>
        <w:tabs>
          <w:tab w:val="left" w:pos="284"/>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    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w:t>
      </w:r>
      <w:r w:rsidRPr="00C75361">
        <w:rPr>
          <w:rFonts w:eastAsia="Times New Roman" w:cstheme="minorHAnsi"/>
          <w:lang w:eastAsia="x-none"/>
        </w:rPr>
        <w:t xml:space="preserve">a zapłaci </w:t>
      </w:r>
      <w:r w:rsidRPr="00C75361">
        <w:rPr>
          <w:rFonts w:eastAsia="Times New Roman" w:cstheme="minorHAnsi"/>
          <w:lang w:val="x-none" w:eastAsia="x-none"/>
        </w:rPr>
        <w:t xml:space="preserve"> kar</w:t>
      </w:r>
      <w:r w:rsidRPr="00C75361">
        <w:rPr>
          <w:rFonts w:eastAsia="Times New Roman" w:cstheme="minorHAnsi"/>
          <w:lang w:eastAsia="x-none"/>
        </w:rPr>
        <w:t>ę</w:t>
      </w:r>
      <w:r w:rsidRPr="00C75361">
        <w:rPr>
          <w:rFonts w:eastAsia="Times New Roman" w:cstheme="minorHAnsi"/>
          <w:lang w:val="x-none" w:eastAsia="x-none"/>
        </w:rPr>
        <w:t xml:space="preserve"> umown</w:t>
      </w:r>
      <w:r w:rsidRPr="00C75361">
        <w:rPr>
          <w:rFonts w:eastAsia="Times New Roman" w:cstheme="minorHAnsi"/>
          <w:lang w:eastAsia="x-none"/>
        </w:rPr>
        <w:t>ą</w:t>
      </w:r>
      <w:r w:rsidRPr="00C75361">
        <w:rPr>
          <w:rFonts w:eastAsia="Times New Roman" w:cstheme="minorHAnsi"/>
          <w:lang w:val="x-none" w:eastAsia="x-none"/>
        </w:rPr>
        <w:t xml:space="preserve"> w wysokości </w:t>
      </w:r>
      <w:r w:rsidRPr="00C75361">
        <w:rPr>
          <w:rFonts w:eastAsia="Times New Roman" w:cstheme="minorHAnsi"/>
          <w:lang w:eastAsia="x-none"/>
        </w:rPr>
        <w:t>1</w:t>
      </w:r>
      <w:r w:rsidRPr="00C75361">
        <w:rPr>
          <w:rFonts w:eastAsia="Times New Roman" w:cstheme="minorHAnsi"/>
          <w:lang w:val="x-none" w:eastAsia="x-none"/>
        </w:rPr>
        <w:t xml:space="preserve">000,00 zł </w:t>
      </w:r>
      <w:r w:rsidRPr="00C75361">
        <w:rPr>
          <w:rFonts w:eastAsia="Times New Roman" w:cstheme="minorHAnsi"/>
          <w:lang w:eastAsia="x-none"/>
        </w:rPr>
        <w:t>brutto</w:t>
      </w:r>
      <w:r w:rsidRPr="00C75361">
        <w:rPr>
          <w:rFonts w:eastAsia="Times New Roman" w:cstheme="minorHAnsi"/>
          <w:lang w:val="x-none" w:eastAsia="x-none"/>
        </w:rPr>
        <w:t xml:space="preserve"> za każdą niezatrudnioną osobę lub każdy przypadek nie przedstawienia dowodów, o których mowa w § </w:t>
      </w:r>
      <w:r w:rsidRPr="00C75361">
        <w:rPr>
          <w:rFonts w:eastAsia="Times New Roman" w:cstheme="minorHAnsi"/>
          <w:lang w:eastAsia="x-none"/>
        </w:rPr>
        <w:t>7 ust. 3 i 4.</w:t>
      </w:r>
    </w:p>
    <w:p w:rsidR="003C1FE2" w:rsidRPr="00C75361" w:rsidRDefault="003C1FE2" w:rsidP="00A75630">
      <w:pPr>
        <w:widowControl w:val="0"/>
        <w:numPr>
          <w:ilvl w:val="0"/>
          <w:numId w:val="15"/>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Ustalone roszczenie o zapłatę kar umownych z tytułu opóźnienia staje się wymagalne:</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lastRenderedPageBreak/>
        <w:t>za pierwszy rozpoczęty dzień opóźnienia - w tym dniu,</w:t>
      </w:r>
    </w:p>
    <w:p w:rsidR="003C1FE2" w:rsidRPr="00C75361" w:rsidRDefault="003C1FE2" w:rsidP="00A75630">
      <w:pPr>
        <w:widowControl w:val="0"/>
        <w:numPr>
          <w:ilvl w:val="0"/>
          <w:numId w:val="16"/>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za każdy następny rozpoczęty dzień opóźnienia - odpowiednio w każdym z tych dni.</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Roszczenie z tytułu odstąpienia od umowy przez Zamawiającego z przyczyn leżących po stronie Wykonawcy staje się wymagalne w dniu wystąpienia tego zdarzenia.</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 przypadku poniesienia szkody przewyższającej karę umowną, Zamawiający zastrzega sobie prawo dochodzenia odszkodowania uzupełniającego.</w:t>
      </w:r>
    </w:p>
    <w:p w:rsidR="003C1FE2" w:rsidRPr="00C75361" w:rsidRDefault="003C1FE2" w:rsidP="00A75630">
      <w:pPr>
        <w:widowControl w:val="0"/>
        <w:numPr>
          <w:ilvl w:val="0"/>
          <w:numId w:val="15"/>
        </w:numPr>
        <w:tabs>
          <w:tab w:val="left" w:pos="567"/>
        </w:tabs>
        <w:spacing w:after="0" w:line="276" w:lineRule="auto"/>
        <w:ind w:left="567" w:hanging="425"/>
        <w:jc w:val="both"/>
        <w:rPr>
          <w:rFonts w:eastAsia="Times New Roman" w:cstheme="minorHAnsi"/>
          <w:lang w:val="x-none" w:eastAsia="x-none"/>
        </w:rPr>
      </w:pPr>
      <w:r w:rsidRPr="00C75361">
        <w:rPr>
          <w:rFonts w:eastAsia="Times New Roman" w:cstheme="minorHAnsi"/>
          <w:lang w:val="x-none" w:eastAsia="x-none"/>
        </w:rPr>
        <w:t>Wykonawca wyraża zgodę na zapłatę kar umownych w drodze potrącenia z przysługującego mu wynagrodzenia.</w:t>
      </w:r>
      <w:r w:rsidRPr="00C75361">
        <w:rPr>
          <w:rFonts w:eastAsia="Times New Roman" w:cstheme="minorHAnsi"/>
          <w:lang w:eastAsia="x-none"/>
        </w:rPr>
        <w:t xml:space="preserve"> </w:t>
      </w:r>
      <w:r w:rsidRPr="00C75361">
        <w:rPr>
          <w:rFonts w:eastAsia="Times New Roman" w:cstheme="minorHAnsi"/>
          <w:lang w:val="x-none" w:eastAsia="x-none"/>
        </w:rPr>
        <w:t>Termin zapłaty kary umownej wynosi 14 dni od dnia skutecznego doręczenia Wykonawcy wezwania do zapłaty.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11</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ODSTĄPIENIE OD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zastrzega sobie możliwość odstąpienia od umowy z powodu okoliczności, o których mowa w ustawie z dnia 29.01.2004 r. Prawo zamówień publicznych.</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Zamawiający jest uprawniony do odstąpienia od umowy, jeżeli Wykonawca:</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3C1FE2" w:rsidRPr="00C75361" w:rsidRDefault="003C1FE2" w:rsidP="00A75630">
      <w:pPr>
        <w:widowControl w:val="0"/>
        <w:numPr>
          <w:ilvl w:val="0"/>
          <w:numId w:val="24"/>
        </w:numPr>
        <w:tabs>
          <w:tab w:val="left" w:pos="993"/>
        </w:tabs>
        <w:spacing w:after="0" w:line="276" w:lineRule="auto"/>
        <w:ind w:left="993" w:hanging="426"/>
        <w:jc w:val="both"/>
        <w:rPr>
          <w:rFonts w:eastAsia="Times New Roman" w:cstheme="minorHAnsi"/>
          <w:lang w:val="x-none" w:eastAsia="x-none"/>
        </w:rPr>
      </w:pPr>
      <w:r w:rsidRPr="00C75361">
        <w:rPr>
          <w:rFonts w:eastAsia="Times New Roman" w:cstheme="minorHAnsi"/>
          <w:lang w:val="x-none" w:eastAsia="x-none"/>
        </w:rPr>
        <w:t>podzleca całość robót lub dokonuje cesji umowy bądź jej części bez zgody Zamawiającego.</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W razie opóźnienia w wykonaniu przedmiotu umowy, przekraczającej 7 dni Zamawiający wyznaczy Wykonawcy dodatkowy termin do wykonania przedmiotu umowy, z zachowaniem prawa do naliczenia kar umownych, a w przypadku bezskutecznego upływu tego terminu lub gdy zwłoka w wykonaniu przedmiotu umowy przekroczy 14 dni, Zamawiający może od umowy odstąpić oraz żądać kary umownej.</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jest uprawniony do odstąpienia od umowy w terminie 30 dni od dnia uzyskania przez niego informacji o istnieniu okoliczności uzasadniających odstąpienie.</w:t>
      </w:r>
    </w:p>
    <w:p w:rsidR="003C1FE2" w:rsidRPr="00C75361" w:rsidRDefault="003C1FE2" w:rsidP="00A75630">
      <w:pPr>
        <w:widowControl w:val="0"/>
        <w:numPr>
          <w:ilvl w:val="0"/>
          <w:numId w:val="17"/>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Odstąpienie od Umowy następuje za pośrednictwem listu poleconego za potwierdzeniem odbioru lub w formie pisma złożonego w siedzibie Wykonawcy za pokwitowaniem, z chwilą otrzymania oświadczenia o odstąpieniu przez Wykonawcę albo z dniem wskazanym w oświadczeniu o odstąpieniu.</w:t>
      </w:r>
    </w:p>
    <w:p w:rsidR="003C1FE2"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rsidR="00836E84" w:rsidRPr="00C75361" w:rsidRDefault="003C1FE2" w:rsidP="00A75630">
      <w:pPr>
        <w:widowControl w:val="0"/>
        <w:numPr>
          <w:ilvl w:val="0"/>
          <w:numId w:val="17"/>
        </w:numPr>
        <w:tabs>
          <w:tab w:val="left" w:pos="298"/>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eastAsia="x-none"/>
        </w:rPr>
        <w:t xml:space="preserve">      </w:t>
      </w:r>
      <w:r w:rsidRPr="00C75361">
        <w:rPr>
          <w:rFonts w:eastAsia="Times New Roman" w:cstheme="minorHAnsi"/>
          <w:lang w:val="x-none" w:eastAsia="x-none"/>
        </w:rPr>
        <w:t>Koszty dodatkowe poniesione na zabezpieczenie robót i terenu budowy oraz wszelkie inne uzasadnione koszty związane z odstąpieniem od Umowy ponosi Wykonawca winny odstąpienia od Umowy.</w:t>
      </w:r>
    </w:p>
    <w:p w:rsidR="00CC6762" w:rsidRPr="00C75361" w:rsidRDefault="00CC676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12</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ROZWIĄZANIE UMOWY</w:t>
      </w:r>
    </w:p>
    <w:p w:rsidR="003C1FE2" w:rsidRPr="00C75361" w:rsidRDefault="003C1FE2" w:rsidP="00A75630">
      <w:pPr>
        <w:spacing w:after="0" w:line="276" w:lineRule="auto"/>
        <w:jc w:val="center"/>
        <w:rPr>
          <w:rFonts w:eastAsia="Times New Roman" w:cstheme="minorHAnsi"/>
          <w:b/>
          <w:i/>
          <w:iCs/>
          <w:spacing w:val="-3"/>
          <w:lang w:val="x-none" w:eastAsia="x-none"/>
        </w:rPr>
      </w:pPr>
    </w:p>
    <w:p w:rsidR="003C1FE2" w:rsidRPr="00C75361" w:rsidRDefault="003C1FE2" w:rsidP="00A75630">
      <w:pPr>
        <w:spacing w:after="0" w:line="276" w:lineRule="auto"/>
        <w:jc w:val="both"/>
        <w:rPr>
          <w:rFonts w:eastAsia="Times New Roman" w:cstheme="minorHAnsi"/>
          <w:iCs/>
          <w:spacing w:val="-3"/>
          <w:lang w:eastAsia="pl-PL"/>
        </w:rPr>
      </w:pPr>
      <w:r w:rsidRPr="00C75361">
        <w:rPr>
          <w:rFonts w:eastAsia="Times New Roman" w:cstheme="minorHAnsi"/>
          <w:iCs/>
          <w:spacing w:val="-3"/>
          <w:lang w:eastAsia="pl-PL"/>
        </w:rPr>
        <w:t>Zamawiającemu przysługuje prawo do rozwiązania umowy w trybie natychmiastowym w następujących przypadkach:</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lastRenderedPageBreak/>
        <w:t>jeżeli Wykonawca bez uzasadnionych przyczyn przerwał wykonywanie robót i mimo pisemnego wezwania do ich wznowienia przerwa trwa dłużej niż 14 dni,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jeżeli Wykonawca bez uzasadnionych przyczyn opóźnia wykonanie przedmiotu umowy lub jego części a opóźnienie wynosi 14</w:t>
      </w:r>
      <w:r w:rsidRPr="00C75361">
        <w:rPr>
          <w:rFonts w:eastAsia="Times New Roman" w:cstheme="minorHAnsi"/>
          <w:b/>
          <w:spacing w:val="-3"/>
          <w:lang w:eastAsia="pl-PL"/>
        </w:rPr>
        <w:t xml:space="preserve"> </w:t>
      </w:r>
      <w:r w:rsidRPr="00C75361">
        <w:rPr>
          <w:rFonts w:eastAsia="Times New Roman" w:cstheme="minorHAnsi"/>
          <w:spacing w:val="-3"/>
          <w:lang w:eastAsia="pl-PL"/>
        </w:rPr>
        <w:t>dni mimo pisemnego wezwania do realizacji prac zgodnie zaakceptowaną przez zamawiającego korektę harmonogramu,</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wykonywania robót z naruszeniem warunków umowy, w tym w szczególności niezgodnie z dokumentacją projektową lub specyfikacją techniczną wykonania robót mimo pisemnego wezwania do działań korygujących nieprawidłowości,</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wszczęcia postępowania upadłościowego lub likwidacyjnego wobec Wykonawcy,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 przypadku wydania nakazu zajęcia majątku Wykonawcy, a w szczególności zajęcia wierzytelności z tytułu wykonania umowy,</w:t>
      </w:r>
    </w:p>
    <w:p w:rsidR="003C1FE2" w:rsidRPr="00C75361" w:rsidRDefault="003C1FE2" w:rsidP="00A75630">
      <w:pPr>
        <w:numPr>
          <w:ilvl w:val="0"/>
          <w:numId w:val="20"/>
        </w:numPr>
        <w:spacing w:after="0" w:line="276" w:lineRule="auto"/>
        <w:ind w:left="993" w:hanging="426"/>
        <w:jc w:val="both"/>
        <w:rPr>
          <w:rFonts w:eastAsia="Times New Roman" w:cstheme="minorHAnsi"/>
          <w:iCs/>
          <w:spacing w:val="-3"/>
          <w:lang w:eastAsia="pl-PL"/>
        </w:rPr>
      </w:pPr>
      <w:r w:rsidRPr="00C75361">
        <w:rPr>
          <w:rFonts w:eastAsia="Times New Roman" w:cstheme="minorHAnsi"/>
          <w:spacing w:val="-3"/>
          <w:lang w:eastAsia="pl-PL"/>
        </w:rPr>
        <w:t>wystąpiła konieczność wielokrotnego (tj. co najmniej dwukrotnego) dokonywania bezpośredniej zapłaty Podwykonawcy albo dalszemu Podwykonawcy.</w:t>
      </w:r>
    </w:p>
    <w:p w:rsidR="003C1FE2" w:rsidRPr="00C75361" w:rsidRDefault="003C1FE2" w:rsidP="00A75630">
      <w:pPr>
        <w:spacing w:after="0" w:line="276" w:lineRule="auto"/>
        <w:jc w:val="both"/>
        <w:rPr>
          <w:rFonts w:eastAsia="Times New Roman" w:cstheme="minorHAnsi"/>
          <w:highlight w:val="yellow"/>
          <w:lang w:eastAsia="pl-PL"/>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13</w:t>
      </w: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OBOWIĄZKI ODSTĘPUJĄCEGO OD UMOWY</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Odstępujący od umowy, z wyjątkiem przypadku określonego w § 11 ust.1, jest obowiązany naprawić drugiej stronie szkodę spowodowaną odstąpieniem, chyba że odstąpienie nastąpiło z przyczyn, za które odpowiada druga strona.</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lub wypowiedzenia umowy, Wykonawca zobowiązany jest do:</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 terminie 7 dni od dnia złożenia oświadczenia o wypowiedzeniu lub odstąpienia od umowy, przy udziale Zamawiającego protokołu inwentaryzacji robót w toku na dzień odstąpienia lub wypowiedzenia,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zabezpieczenia przerwanych robót na koszt Strony, która odpowiada za odstąpienie od umowy,</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sporządzenia wykazu materiałów, urządzeń i konstrukcji, których pozostawienie na placu budowy jest niezbędne,</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wezwania Zamawiającego do dokonania odbioru wykonywanych  robót w toku i robót zabezpieczających, jeżeli odstąpienie od umowy nastąpiło z przyczyn, za które Wykonawca nie odpowiada,</w:t>
      </w:r>
    </w:p>
    <w:p w:rsidR="003C1FE2" w:rsidRPr="00C75361" w:rsidRDefault="003C1FE2" w:rsidP="00A75630">
      <w:pPr>
        <w:numPr>
          <w:ilvl w:val="0"/>
          <w:numId w:val="21"/>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Wykonawca niezwłocznie, tj. nie później niż w terminie 3 dni, usunie z placu budowy urządzenia zaplecza budowy. </w:t>
      </w:r>
    </w:p>
    <w:p w:rsidR="003C1FE2" w:rsidRPr="00C75361" w:rsidRDefault="003C1FE2" w:rsidP="00A75630">
      <w:pPr>
        <w:numPr>
          <w:ilvl w:val="1"/>
          <w:numId w:val="10"/>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razie odstąpienia od umowy z przyczyn za które Wykonawca nie odpowiada, Zamawiający jest zobowiązany do:</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dokonania odbioru robót w toku i robót zabezpieczających oraz zapłaty wynagrodzenia,</w:t>
      </w:r>
    </w:p>
    <w:p w:rsidR="003C1FE2" w:rsidRPr="00C75361" w:rsidRDefault="003C1FE2" w:rsidP="00A75630">
      <w:pPr>
        <w:numPr>
          <w:ilvl w:val="0"/>
          <w:numId w:val="8"/>
        </w:numPr>
        <w:tabs>
          <w:tab w:val="num" w:pos="709"/>
        </w:tabs>
        <w:spacing w:after="0" w:line="276" w:lineRule="auto"/>
        <w:ind w:left="993" w:hanging="426"/>
        <w:jc w:val="both"/>
        <w:rPr>
          <w:rFonts w:eastAsia="Times New Roman" w:cstheme="minorHAnsi"/>
          <w:lang w:eastAsia="pl-PL"/>
        </w:rPr>
      </w:pPr>
      <w:r w:rsidRPr="00C75361">
        <w:rPr>
          <w:rFonts w:eastAsia="Times New Roman" w:cstheme="minorHAnsi"/>
          <w:lang w:eastAsia="pl-PL"/>
        </w:rPr>
        <w:t>przejęcia terenu budowy.</w:t>
      </w:r>
    </w:p>
    <w:p w:rsidR="003C1FE2"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Do odbioru robót w toku i robót zabezpieczających stosuje się odpowiednie postanowienia    </w:t>
      </w:r>
    </w:p>
    <w:p w:rsidR="003C1FE2" w:rsidRPr="00C75361" w:rsidRDefault="003C1FE2" w:rsidP="00A75630">
      <w:pPr>
        <w:spacing w:after="0" w:line="276" w:lineRule="auto"/>
        <w:ind w:left="567" w:hanging="141"/>
        <w:jc w:val="both"/>
        <w:rPr>
          <w:rFonts w:eastAsia="Times New Roman" w:cstheme="minorHAnsi"/>
          <w:lang w:eastAsia="pl-PL"/>
        </w:rPr>
      </w:pPr>
      <w:r w:rsidRPr="00C75361">
        <w:rPr>
          <w:rFonts w:eastAsia="Times New Roman" w:cstheme="minorHAnsi"/>
          <w:lang w:eastAsia="pl-PL"/>
        </w:rPr>
        <w:t xml:space="preserve">   umowy o odbiorze robót.</w:t>
      </w:r>
    </w:p>
    <w:p w:rsidR="00D312DF" w:rsidRPr="00C75361" w:rsidRDefault="003C1FE2" w:rsidP="00A75630">
      <w:pPr>
        <w:numPr>
          <w:ilvl w:val="1"/>
          <w:numId w:val="10"/>
        </w:numPr>
        <w:tabs>
          <w:tab w:val="num"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przypadkach braku współdziałania ze strony Wykonawcy (mimo pisemnego wezwania) </w:t>
      </w:r>
      <w:r w:rsidR="00CC6762" w:rsidRPr="00C75361">
        <w:rPr>
          <w:rFonts w:eastAsia="Times New Roman" w:cstheme="minorHAnsi"/>
          <w:lang w:eastAsia="pl-PL"/>
        </w:rPr>
        <w:t xml:space="preserve">                              </w:t>
      </w:r>
      <w:r w:rsidRPr="00C75361">
        <w:rPr>
          <w:rFonts w:eastAsia="Times New Roman" w:cstheme="minorHAnsi"/>
          <w:lang w:eastAsia="pl-PL"/>
        </w:rPr>
        <w:t xml:space="preserve">w przekazaniu terenu budowy, inwentaryzacji robót oraz materiałów, urządzeń i konstrukcji, </w:t>
      </w:r>
      <w:r w:rsidR="00CC6762" w:rsidRPr="00C75361">
        <w:rPr>
          <w:rFonts w:eastAsia="Times New Roman" w:cstheme="minorHAnsi"/>
          <w:lang w:eastAsia="pl-PL"/>
        </w:rPr>
        <w:t xml:space="preserve">                    </w:t>
      </w:r>
      <w:r w:rsidRPr="00C75361">
        <w:rPr>
          <w:rFonts w:eastAsia="Times New Roman" w:cstheme="minorHAnsi"/>
          <w:lang w:eastAsia="pl-PL"/>
        </w:rPr>
        <w:t>w sytuacjach o których mowa wyżej, Zamawiający ma prawo do przejęcia placu budowy i komisyjnej inwentaryzacji robót, materiałów i ko</w:t>
      </w:r>
      <w:r w:rsidR="00A9154B" w:rsidRPr="00C75361">
        <w:rPr>
          <w:rFonts w:eastAsia="Times New Roman" w:cstheme="minorHAnsi"/>
          <w:lang w:eastAsia="pl-PL"/>
        </w:rPr>
        <w:t>nstrukcji bez udziału Wykonawcy.</w:t>
      </w:r>
    </w:p>
    <w:p w:rsidR="00D312DF" w:rsidRPr="00C75361" w:rsidRDefault="00D312DF"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A75630" w:rsidRPr="00C75361" w:rsidRDefault="00A75630"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lastRenderedPageBreak/>
        <w:t>§ 14</w:t>
      </w:r>
    </w:p>
    <w:p w:rsidR="003C1FE2" w:rsidRPr="00C75361" w:rsidRDefault="003C1FE2" w:rsidP="00A75630">
      <w:pPr>
        <w:autoSpaceDE w:val="0"/>
        <w:autoSpaceDN w:val="0"/>
        <w:adjustRightInd w:val="0"/>
        <w:spacing w:after="0" w:line="276" w:lineRule="auto"/>
        <w:jc w:val="center"/>
        <w:rPr>
          <w:rFonts w:eastAsia="Times New Roman" w:cstheme="minorHAnsi"/>
          <w:b/>
          <w:bCs/>
          <w:lang w:eastAsia="pl-PL"/>
        </w:rPr>
      </w:pPr>
      <w:r w:rsidRPr="00C75361">
        <w:rPr>
          <w:rFonts w:eastAsia="Times New Roman" w:cstheme="minorHAnsi"/>
          <w:b/>
          <w:bCs/>
          <w:lang w:eastAsia="pl-PL"/>
        </w:rPr>
        <w:t>GWARANCJA I RĘKOJMIA</w:t>
      </w:r>
    </w:p>
    <w:p w:rsidR="003C1FE2" w:rsidRPr="00C75361" w:rsidRDefault="003C1FE2" w:rsidP="00A75630">
      <w:pPr>
        <w:autoSpaceDE w:val="0"/>
        <w:autoSpaceDN w:val="0"/>
        <w:adjustRightInd w:val="0"/>
        <w:spacing w:after="0" w:line="276" w:lineRule="auto"/>
        <w:rPr>
          <w:rFonts w:eastAsia="Times New Roman" w:cstheme="minorHAnsi"/>
          <w:bCs/>
          <w:lang w:eastAsia="pl-PL"/>
        </w:rPr>
      </w:pP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Strony ustalają odpowiedzialność Wykonawcy z tytułu rękojmi za wady przedmiotu umowy na okres …</w:t>
      </w:r>
      <w:r w:rsidR="00CC6762" w:rsidRPr="00C75361">
        <w:rPr>
          <w:rFonts w:eastAsia="Times New Roman" w:cstheme="minorHAnsi"/>
          <w:lang w:eastAsia="pl-PL"/>
        </w:rPr>
        <w:t>…….</w:t>
      </w:r>
      <w:r w:rsidRPr="00C75361">
        <w:rPr>
          <w:rFonts w:eastAsia="Times New Roman" w:cstheme="minorHAnsi"/>
          <w:lang w:eastAsia="pl-PL"/>
        </w:rPr>
        <w:t>…….  miesięcy.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Niezależnie od rękojmi Wykonawca udziela gwarancji jakości. Gwarancja udzielana jest na okres ………………. miesięcy (słownie:  ……</w:t>
      </w:r>
      <w:r w:rsidR="00CC6762" w:rsidRPr="00C75361">
        <w:rPr>
          <w:rFonts w:eastAsia="Times New Roman" w:cstheme="minorHAnsi"/>
          <w:lang w:eastAsia="pl-PL"/>
        </w:rPr>
        <w:t>……………..</w:t>
      </w:r>
      <w:r w:rsidRPr="00C75361">
        <w:rPr>
          <w:rFonts w:eastAsia="Times New Roman" w:cstheme="minorHAnsi"/>
          <w:lang w:eastAsia="pl-PL"/>
        </w:rPr>
        <w:t>…………………… miesiące).</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może realizować uprawnienia z tytułu rękojmi niezależnie od uprawnień z tytułu gwarancji.</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Bieg rękojmi i gwarancji rozpoczyna się z dniem podpisania protokołu końcowego odbioru robót bez wad i usterek.</w:t>
      </w:r>
    </w:p>
    <w:p w:rsidR="003C1FE2" w:rsidRPr="00C75361" w:rsidRDefault="003C1FE2" w:rsidP="00A75630">
      <w:pPr>
        <w:numPr>
          <w:ilvl w:val="0"/>
          <w:numId w:val="32"/>
        </w:numPr>
        <w:tabs>
          <w:tab w:val="clear" w:pos="360"/>
          <w:tab w:val="num" w:pos="567"/>
        </w:tabs>
        <w:autoSpaceDE w:val="0"/>
        <w:autoSpaceDN w:val="0"/>
        <w:adjustRightInd w:val="0"/>
        <w:spacing w:after="0" w:line="276" w:lineRule="auto"/>
        <w:ind w:left="567" w:hanging="567"/>
        <w:jc w:val="both"/>
        <w:rPr>
          <w:rFonts w:eastAsia="Times New Roman" w:cstheme="minorHAnsi"/>
          <w:b/>
          <w:bCs/>
          <w:lang w:eastAsia="pl-PL"/>
        </w:rPr>
      </w:pPr>
      <w:r w:rsidRPr="00C75361">
        <w:rPr>
          <w:rFonts w:eastAsia="Times New Roman" w:cstheme="minorHAnsi"/>
          <w:lang w:eastAsia="pl-PL"/>
        </w:rPr>
        <w:t xml:space="preserve">W przypadku nieusunięcia wad lub usterek w terminach wskazanych przez Zamawiającego w protokole końcowym odbioru robót lub w okresie rękojmi za wady lub gwarancji, Wykonawca wyraża zgodę na usunięcie wad i usterek na koszt i niebezpieczeństwo Wykonawcy. </w:t>
      </w:r>
    </w:p>
    <w:p w:rsidR="003C1FE2" w:rsidRPr="00C75361" w:rsidRDefault="003C1FE2" w:rsidP="00A75630">
      <w:pPr>
        <w:spacing w:after="0" w:line="276" w:lineRule="auto"/>
        <w:jc w:val="center"/>
        <w:rPr>
          <w:rFonts w:eastAsia="Times New Roman" w:cstheme="minorHAnsi"/>
          <w:b/>
          <w:spacing w:val="-3"/>
          <w:lang w:val="x-none" w:eastAsia="x-none"/>
        </w:rPr>
      </w:pPr>
    </w:p>
    <w:p w:rsidR="003C1FE2" w:rsidRPr="00C75361" w:rsidRDefault="003C1FE2" w:rsidP="00A75630">
      <w:pPr>
        <w:spacing w:after="0" w:line="276" w:lineRule="auto"/>
        <w:jc w:val="center"/>
        <w:rPr>
          <w:rFonts w:eastAsia="Times New Roman" w:cstheme="minorHAnsi"/>
          <w:b/>
          <w:spacing w:val="-3"/>
          <w:lang w:val="x-none" w:eastAsia="x-none"/>
        </w:rPr>
      </w:pPr>
      <w:r w:rsidRPr="00C75361">
        <w:rPr>
          <w:rFonts w:eastAsia="Times New Roman" w:cstheme="minorHAnsi"/>
          <w:b/>
          <w:spacing w:val="-3"/>
          <w:lang w:val="x-none" w:eastAsia="x-none"/>
        </w:rPr>
        <w:t>§ 15</w:t>
      </w:r>
    </w:p>
    <w:p w:rsidR="003C1FE2" w:rsidRPr="00C75361" w:rsidRDefault="003C1FE2" w:rsidP="00A75630">
      <w:pPr>
        <w:widowControl w:val="0"/>
        <w:spacing w:after="0" w:line="276" w:lineRule="auto"/>
        <w:jc w:val="center"/>
        <w:rPr>
          <w:rFonts w:eastAsia="Times New Roman" w:cstheme="minorHAnsi"/>
          <w:b/>
          <w:lang w:eastAsia="x-none"/>
        </w:rPr>
      </w:pPr>
      <w:r w:rsidRPr="00C75361">
        <w:rPr>
          <w:rFonts w:eastAsia="Times New Roman" w:cstheme="minorHAnsi"/>
          <w:b/>
          <w:lang w:val="x-none" w:eastAsia="x-none"/>
        </w:rPr>
        <w:t>ZMIANY UMOWY</w:t>
      </w:r>
    </w:p>
    <w:p w:rsidR="003C1FE2" w:rsidRPr="00C75361" w:rsidRDefault="003C1FE2" w:rsidP="00A75630">
      <w:pPr>
        <w:widowControl w:val="0"/>
        <w:spacing w:after="0" w:line="276" w:lineRule="auto"/>
        <w:jc w:val="center"/>
        <w:rPr>
          <w:rFonts w:eastAsia="Times New Roman" w:cstheme="minorHAnsi"/>
          <w:b/>
          <w:lang w:eastAsia="x-none"/>
        </w:rPr>
      </w:pP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val="x-none" w:eastAsia="x-none"/>
        </w:rPr>
        <w:t xml:space="preserve">Zmiana postanowień umowy może nastąpić tylko w formie pisemnej w postaci aneksu do niniejszej umowy </w:t>
      </w:r>
      <w:r w:rsidRPr="00C75361">
        <w:rPr>
          <w:rFonts w:eastAsia="Times New Roman" w:cstheme="minorHAnsi"/>
          <w:lang w:eastAsia="x-none"/>
        </w:rPr>
        <w:t xml:space="preserve">w przypadku przewidzianym w </w:t>
      </w:r>
      <w:r w:rsidRPr="00C75361">
        <w:rPr>
          <w:rFonts w:eastAsia="Times New Roman" w:cstheme="minorHAnsi"/>
          <w:lang w:val="x-none" w:eastAsia="x-none"/>
        </w:rPr>
        <w:t>ustawie Prawo zamówień publicznych.</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Zamawiający oświadcza, iż przewiduje możliwość istotnych zmian Umowy w stosunku do treści oferty, na podstawie której dokonano wyboru Wykonawcy, w przypadku wystąpienia co najmniej jednej z wymienionych w niniejszym paragrafie okoliczności oraz określa warunki zmian poniżej.</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wysokości obowiązującej stawki podatku VAT w sytuacji, gdy w trakcie realizacji przedmiotu Umowy nastąpi zmiana stawki podatku VAT dla robót objętych przedmiotem Umowy. W takim przypadku Zamawiający dopuszcza możliwość zmiany wysokości wynagrodzenia, określonego w § 3 ust. 1 Umowy, o kwotę równą różnicy w kwocie podatku, jednakże wyłącznie co do części wynagrodzenia za roboty, których do dnia zmiany stawki podatku VAT jeszcze nie wykonano.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3 ust. 1 Umowy, lub terminu zakończenia realizacji przedmiotu Umowy, określonego w § 2 ust. 1 lit. b) Umowy.</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przestojów lub opóźnień w realizacji przedmiotu Umowy, wywołanych:</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prowadzonymi równolegle pracami budowlanymi lub montażowymi przez inne podmioty lub</w:t>
      </w:r>
    </w:p>
    <w:p w:rsidR="003C1FE2" w:rsidRPr="00C75361" w:rsidRDefault="003C1FE2" w:rsidP="00A75630">
      <w:pPr>
        <w:widowControl w:val="0"/>
        <w:numPr>
          <w:ilvl w:val="0"/>
          <w:numId w:val="37"/>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przyczynami niezależnymi od stron Umowy bądź zależnymi wyłącznie od Zamawiającego, Zamawiający dopuszcza możliwość zmiany terminu zakończenia realizacji przedmiotu Umowy, określonego w § 2 ust. 1 lit. b) Umowy, </w:t>
      </w:r>
    </w:p>
    <w:p w:rsidR="003C1FE2" w:rsidRPr="00C75361" w:rsidRDefault="003C1FE2" w:rsidP="00A75630">
      <w:pPr>
        <w:widowControl w:val="0"/>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 odpowiednio o okres opóźnienia spowodowanego jedną z przyczyn wskazanych w pkt 1) i 2).</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obiektywnej konieczności zmiany technologii wykonania przedmiotu Umowy, </w:t>
      </w:r>
      <w:r w:rsidRPr="00C75361">
        <w:rPr>
          <w:rFonts w:eastAsia="Times New Roman" w:cstheme="minorHAnsi"/>
          <w:lang w:eastAsia="pl-PL"/>
        </w:rPr>
        <w:lastRenderedPageBreak/>
        <w:t>zastosowania rozwiązań zamiennych, zastępczych lub równoważnych, które nie 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lub zmianę wynagrodzenia, określonego w § 3 ust. 1 Umowy, w zakresie uwzględniającym zmieniony zakres prac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 2 ust. 1 lit. b) Umowy poprzez wydłużenie odpowiednio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przyspieszenie wykonania,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obniżenie kosztu ponoszonego przez Zamawiającego na wykonanie, utrzymanie, lub użytkowanie,</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sprawności, wydajności wykonanych robót dla Zamawiającego,</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realizacji robót budowlanych lub usprawnienia procesu budowy,</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bezpieczeństwa użytkowania,</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technicznych,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zmianach mających wpływ na poprawę parametrów funkcjonalno-użytkowych,</w:t>
      </w:r>
    </w:p>
    <w:p w:rsidR="003C1FE2" w:rsidRPr="00C75361" w:rsidRDefault="003C1FE2" w:rsidP="00A75630">
      <w:pPr>
        <w:widowControl w:val="0"/>
        <w:numPr>
          <w:ilvl w:val="0"/>
          <w:numId w:val="38"/>
        </w:numPr>
        <w:tabs>
          <w:tab w:val="left" w:pos="567"/>
        </w:tabs>
        <w:spacing w:after="0" w:line="276" w:lineRule="auto"/>
        <w:ind w:left="993" w:hanging="426"/>
        <w:jc w:val="both"/>
        <w:rPr>
          <w:rFonts w:eastAsia="Times New Roman" w:cstheme="minorHAnsi"/>
          <w:lang w:eastAsia="pl-PL"/>
        </w:rPr>
      </w:pPr>
      <w:r w:rsidRPr="00C75361">
        <w:rPr>
          <w:rFonts w:eastAsia="Times New Roman" w:cstheme="minorHAnsi"/>
          <w:lang w:eastAsia="pl-PL"/>
        </w:rPr>
        <w:t>aktualizacji rozwiązań z uwagi na postęp technologiczny lub zmiany obowiązujących przepisów, Zamawiający dopuszcza możliwość zmiany sposobu wykonania przedmiotu Umowy, zmniejszenia zakresu przedmiotu Umowy lub zmianę wynagrodzenia określonego w § 3 ust. 1 Umowy oraz jeżeli wskutek wprowadzenia tych zmian wystąpi opóźnienie lub wydłużenie czasu koniecznego dla wykonania przedmiotu Umowy, Zamawiający dopuszcza zmianę terminu zakończenia realizacji przedmiotu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rsidR="003C1FE2" w:rsidRPr="00C75361" w:rsidRDefault="003C1FE2" w:rsidP="00A75630">
      <w:pPr>
        <w:widowControl w:val="0"/>
        <w:tabs>
          <w:tab w:val="left" w:pos="567"/>
          <w:tab w:val="left" w:pos="993"/>
        </w:tabs>
        <w:spacing w:after="0" w:line="276" w:lineRule="auto"/>
        <w:ind w:left="567"/>
        <w:rPr>
          <w:rFonts w:eastAsia="Times New Roman" w:cstheme="minorHAnsi"/>
          <w:lang w:eastAsia="pl-PL"/>
        </w:rPr>
      </w:pPr>
      <w:r w:rsidRPr="00C75361">
        <w:rPr>
          <w:rFonts w:eastAsia="Times New Roman" w:cstheme="minorHAnsi"/>
          <w:lang w:eastAsia="pl-PL"/>
        </w:rPr>
        <w:t xml:space="preserve">1)     wojny, działania wojenne, inwazje,                                                                                                                             2)     terroryzm, rewolucje, powstania, wojny domowe,                                                                                                            3)     rozruchy, z wyjątkiem tych, które są ograniczone wyłącznie do pracowników Wykonawcy lub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jego podwykonawców lub Zamawiającego,                                                                                                                  4)     zanieczyszczenie i inne podobnie niebezpieczne skutki spowodowane przez substancje  </w:t>
      </w:r>
    </w:p>
    <w:p w:rsidR="003C1FE2" w:rsidRPr="00C75361" w:rsidRDefault="003C1FE2" w:rsidP="00A75630">
      <w:pPr>
        <w:widowControl w:val="0"/>
        <w:tabs>
          <w:tab w:val="left" w:pos="567"/>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toksyczne, z wyjątkiem tych, które mogą być przypisane użyciu przez Wykonawcę takich  </w:t>
      </w:r>
    </w:p>
    <w:p w:rsidR="003C1FE2" w:rsidRPr="00C75361" w:rsidRDefault="003C1FE2" w:rsidP="00A75630">
      <w:pPr>
        <w:widowControl w:val="0"/>
        <w:tabs>
          <w:tab w:val="left" w:pos="567"/>
        </w:tabs>
        <w:spacing w:after="0" w:line="276" w:lineRule="auto"/>
        <w:ind w:left="567"/>
        <w:rPr>
          <w:rFonts w:eastAsia="Times New Roman" w:cstheme="minorHAnsi"/>
          <w:lang w:eastAsia="pl-PL"/>
        </w:rPr>
      </w:pPr>
      <w:r w:rsidRPr="00C75361">
        <w:rPr>
          <w:rFonts w:eastAsia="Times New Roman" w:cstheme="minorHAnsi"/>
          <w:lang w:eastAsia="pl-PL"/>
        </w:rPr>
        <w:t xml:space="preserve">         substancji,                                                                                                                                                                          </w:t>
      </w:r>
      <w:r w:rsidRPr="00C75361">
        <w:rPr>
          <w:rFonts w:eastAsia="Times New Roman" w:cstheme="minorHAnsi"/>
          <w:lang w:eastAsia="pl-PL"/>
        </w:rPr>
        <w:lastRenderedPageBreak/>
        <w:t xml:space="preserve">5)     działania sił przyrody, w tym huragany lub powodzie,                                                                                           6)     ogólnokrajowe bądź regionalne spory w przemyśle lub też spory, które są częścią   </w:t>
      </w:r>
    </w:p>
    <w:p w:rsidR="003C1FE2" w:rsidRPr="00C75361" w:rsidRDefault="003C1FE2" w:rsidP="00A75630">
      <w:pPr>
        <w:widowControl w:val="0"/>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wystąpienia warunków pogodowych, uniemożliwiających wykonanie robót ze względów technologicznych, technicznych i bezpieczeństwa w szczególności takich jak: </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Występowanie temperatur poniżej -4 (minus cztery) stopnie Celsjusza dla robót ziemnych, konstrukcyjnych i zewnętrznych, potwierdzonych każdorazowo notatką kierownika budowy.</w:t>
      </w:r>
    </w:p>
    <w:p w:rsidR="003C1FE2" w:rsidRPr="00C75361" w:rsidRDefault="003C1FE2" w:rsidP="00A75630">
      <w:pPr>
        <w:widowControl w:val="0"/>
        <w:numPr>
          <w:ilvl w:val="0"/>
          <w:numId w:val="44"/>
        </w:numPr>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Występowanie opadów deszczu, śniegu uniemożliwiających pracę ciężkiego sprzętu przyjmując za dni niekorzystne dni występowania opadów oraz dni po opadach, w których wilgotność gruntu nie pozwoli na wykonanie prac lub prac ciężkiego sprzętu, potwierdzonych każdorazowo notatką kierownika budowy. </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3C1FE2" w:rsidRPr="00C75361" w:rsidRDefault="003C1FE2" w:rsidP="00A75630">
      <w:pPr>
        <w:widowControl w:val="0"/>
        <w:numPr>
          <w:ilvl w:val="0"/>
          <w:numId w:val="33"/>
        </w:numPr>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3 ust. 1 Umowy oraz jeżeli w wyniku opisanych powyżej przeszkód wystąpi opóźnienie w robotach,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przedłużenie o okres takiego opóźnienia.</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Zamawiający dopuszcza możliwość zmiany wynagrodzenia, określonego w § 3 ust. 1 Umowy oraz jeżeli wskutek opóźnień w wykonywaniu prac wystąpi opóźnienie lub wydłużenie czasu koniecznego dla wykonania przedmiotu Umowy, Zamawiający dopuszcza zmianę terminu zakończenia realizacji przedmiotu Umowy, określonego w §2 ust.1 </w:t>
      </w:r>
      <w:proofErr w:type="spellStart"/>
      <w:r w:rsidRPr="00C75361">
        <w:rPr>
          <w:rFonts w:eastAsia="Times New Roman" w:cstheme="minorHAnsi"/>
          <w:lang w:eastAsia="pl-PL"/>
        </w:rPr>
        <w:t>lit.b</w:t>
      </w:r>
      <w:proofErr w:type="spellEnd"/>
      <w:r w:rsidRPr="00C75361">
        <w:rPr>
          <w:rFonts w:eastAsia="Times New Roman" w:cstheme="minorHAnsi"/>
          <w:lang w:eastAsia="pl-PL"/>
        </w:rPr>
        <w:t xml:space="preserve"> Umowy, poprzez wydłużenie o okres takiego opóźnienia lub o okres o jaki czas konieczny dla wykonania przedmiotu Umowy po wprowadzonych zmianach będzie dłuższy od czasu wykonania przewidzianego dla Wykonawcy przed taką zmianą.</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zmniejszenia zakresu przedmiotu umowy lub rezygnacji z określonych robót — jeżeli zmniejszenie lub rezygnacja dotyczyć będzie całego elementu wykazu wycenionych elementów,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w:t>
      </w:r>
      <w:r w:rsidRPr="00C75361">
        <w:rPr>
          <w:rFonts w:eastAsia="Times New Roman" w:cstheme="minorHAnsi"/>
          <w:lang w:eastAsia="pl-PL"/>
        </w:rPr>
        <w:lastRenderedPageBreak/>
        <w:t xml:space="preserve">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kwartał w którym Wykonawca złożył ofertę,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W przypadku robót zamiennych — jeżeli zamianie podlegać będzie cały element wykazu wycenionych elementów, to nastąpi odliczenie z wynagrodzenia należnego Wykonawcy wartości tego elementu oraz ustalenie wartości robót, które mają być wykonane w miejsce robót tego elementu na podstawie kosztorysu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średnie stawki robocizny, materiałów i sprzętu ujęte w wydawnictwie </w:t>
      </w:r>
      <w:proofErr w:type="spellStart"/>
      <w:r w:rsidRPr="00C75361">
        <w:rPr>
          <w:rFonts w:eastAsia="Times New Roman" w:cstheme="minorHAnsi"/>
          <w:lang w:eastAsia="pl-PL"/>
        </w:rPr>
        <w:t>Sekocenbud</w:t>
      </w:r>
      <w:proofErr w:type="spellEnd"/>
      <w:r w:rsidRPr="00C75361">
        <w:rPr>
          <w:rFonts w:eastAsia="Times New Roman" w:cstheme="minorHAnsi"/>
          <w:lang w:eastAsia="pl-PL"/>
        </w:rPr>
        <w:t xml:space="preserve"> za dany kwartał, a w przypadku braku odpowiednich pozycji w </w:t>
      </w:r>
      <w:proofErr w:type="spellStart"/>
      <w:r w:rsidRPr="00C75361">
        <w:rPr>
          <w:rFonts w:eastAsia="Times New Roman" w:cstheme="minorHAnsi"/>
          <w:lang w:eastAsia="pl-PL"/>
        </w:rPr>
        <w:t>Sekocenbudzie</w:t>
      </w:r>
      <w:proofErr w:type="spellEnd"/>
      <w:r w:rsidRPr="00C75361">
        <w:rPr>
          <w:rFonts w:eastAsia="Times New Roman" w:cstheme="minorHAnsi"/>
          <w:lang w:eastAsia="pl-PL"/>
        </w:rPr>
        <w:t xml:space="preserve"> wyliczenie zostanie wykonane w oparciu o średnie stawki i ceny rynkowe dla danych robót, i następnie zaakceptowanego przez Zamawiającego.</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dopuszczonego prawem zlecenia robót dodatkowych, jeżeli terminy ich wykonania, rodzaj lub zakres uniemożliwiają dotrzymanie pierwotnego terminu zakończenia realizacji przedmiotu Umowy, Zamawiający dopuszcza zmianę terminu zakończenia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poprzez wydłużenie o okres niezbędny do dokończenia robót.</w:t>
      </w:r>
    </w:p>
    <w:p w:rsidR="003C1FE2" w:rsidRPr="00C75361" w:rsidRDefault="003C1FE2" w:rsidP="00A75630">
      <w:pPr>
        <w:widowControl w:val="0"/>
        <w:numPr>
          <w:ilvl w:val="0"/>
          <w:numId w:val="33"/>
        </w:numPr>
        <w:tabs>
          <w:tab w:val="left" w:pos="390"/>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uzgodnienia pomiędzy Stronami skrócenia terminu realizacji przedmiotu Umowy, określonego w §2 ust.1 lit.</w:t>
      </w:r>
      <w:r w:rsidR="003450DE" w:rsidRPr="00C75361">
        <w:rPr>
          <w:rFonts w:eastAsia="Times New Roman" w:cstheme="minorHAnsi"/>
          <w:lang w:eastAsia="pl-PL"/>
        </w:rPr>
        <w:t xml:space="preserve"> </w:t>
      </w:r>
      <w:r w:rsidRPr="00C75361">
        <w:rPr>
          <w:rFonts w:eastAsia="Times New Roman" w:cstheme="minorHAnsi"/>
          <w:lang w:eastAsia="pl-PL"/>
        </w:rPr>
        <w:t>b Umowy, Zamawiający dopuszcza zmianę skutkującą skróceniem terminu realizacji przedmiotu Umowy o uzgodniony okres.</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 przypadku, gdy w Umowie znajdują się oczywiste błędy pisarskie lub rachunkowe, Zamawiający dopuszcza zmiany postanowień Umowy, w których występują takie oczywiste błędy pisarskie lub rachunkowe.</w:t>
      </w:r>
    </w:p>
    <w:p w:rsidR="003C1FE2" w:rsidRPr="00C75361" w:rsidRDefault="003C1FE2" w:rsidP="00A75630">
      <w:pPr>
        <w:widowControl w:val="0"/>
        <w:numPr>
          <w:ilvl w:val="0"/>
          <w:numId w:val="33"/>
        </w:numPr>
        <w:tabs>
          <w:tab w:val="left" w:pos="397"/>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Zamawiający przewiduje możliwość dokonania zmian i uzupełnień nieistotnych Umowy (nie stanowiących zmian istotnych niniejszej umowy), w szczególności:</w:t>
      </w:r>
    </w:p>
    <w:p w:rsidR="003C1FE2" w:rsidRPr="00C75361" w:rsidRDefault="003C1FE2" w:rsidP="00A75630">
      <w:pPr>
        <w:widowControl w:val="0"/>
        <w:numPr>
          <w:ilvl w:val="0"/>
          <w:numId w:val="34"/>
        </w:numPr>
        <w:tabs>
          <w:tab w:val="left" w:pos="993"/>
        </w:tabs>
        <w:spacing w:after="0" w:line="276" w:lineRule="auto"/>
        <w:ind w:left="993" w:hanging="426"/>
        <w:jc w:val="both"/>
        <w:rPr>
          <w:rFonts w:eastAsia="Times New Roman" w:cstheme="minorHAnsi"/>
          <w:lang w:eastAsia="pl-PL"/>
        </w:rPr>
      </w:pPr>
      <w:r w:rsidRPr="00C75361">
        <w:rPr>
          <w:rFonts w:eastAsia="Times New Roman" w:cstheme="minorHAnsi"/>
          <w:lang w:eastAsia="pl-PL"/>
        </w:rPr>
        <w:t>zmiana nazwy, siedziby stron Umowy, numerów kont bankowych oraz innych danych identyfikacyjnych,</w:t>
      </w:r>
    </w:p>
    <w:p w:rsidR="003C1FE2" w:rsidRPr="00C75361" w:rsidRDefault="003C1FE2" w:rsidP="00A75630">
      <w:pPr>
        <w:widowControl w:val="0"/>
        <w:numPr>
          <w:ilvl w:val="0"/>
          <w:numId w:val="34"/>
        </w:numPr>
        <w:tabs>
          <w:tab w:val="left" w:pos="567"/>
          <w:tab w:val="left" w:pos="993"/>
        </w:tabs>
        <w:spacing w:after="0" w:line="276" w:lineRule="auto"/>
        <w:ind w:firstLine="567"/>
        <w:jc w:val="both"/>
        <w:rPr>
          <w:rFonts w:eastAsia="Times New Roman" w:cstheme="minorHAnsi"/>
          <w:lang w:eastAsia="pl-PL"/>
        </w:rPr>
      </w:pPr>
      <w:r w:rsidRPr="00C75361">
        <w:rPr>
          <w:rFonts w:eastAsia="Times New Roman" w:cstheme="minorHAnsi"/>
          <w:lang w:eastAsia="pl-PL"/>
        </w:rPr>
        <w:t>zmiana osób odpowiedzialnych za kontakty i nadzór nad przedmiotem Umowy.</w:t>
      </w:r>
    </w:p>
    <w:p w:rsidR="003C1FE2" w:rsidRPr="00C75361" w:rsidRDefault="003C1FE2" w:rsidP="00A75630">
      <w:pPr>
        <w:widowControl w:val="0"/>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W przypadku zmiany podwykonawców:</w:t>
      </w:r>
      <w:r w:rsidRPr="00C75361">
        <w:rPr>
          <w:rFonts w:eastAsia="Times New Roman" w:cstheme="minorHAnsi"/>
          <w:lang w:eastAsia="pl-PL"/>
        </w:rPr>
        <w:tab/>
        <w:t>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C1FE2" w:rsidRPr="00C75361" w:rsidRDefault="003C1FE2" w:rsidP="00A75630">
      <w:pPr>
        <w:widowControl w:val="0"/>
        <w:numPr>
          <w:ilvl w:val="0"/>
          <w:numId w:val="33"/>
        </w:numPr>
        <w:tabs>
          <w:tab w:val="left" w:pos="567"/>
        </w:tabs>
        <w:spacing w:after="0" w:line="276" w:lineRule="auto"/>
        <w:jc w:val="both"/>
        <w:rPr>
          <w:rFonts w:eastAsia="Times New Roman" w:cstheme="minorHAnsi"/>
          <w:lang w:eastAsia="pl-PL"/>
        </w:rPr>
      </w:pPr>
      <w:r w:rsidRPr="00C75361">
        <w:rPr>
          <w:rFonts w:eastAsia="Times New Roman" w:cstheme="minorHAnsi"/>
          <w:lang w:eastAsia="pl-PL"/>
        </w:rPr>
        <w:t>W przypadku zmiany wykazu wycenionych elementów:</w:t>
      </w:r>
    </w:p>
    <w:p w:rsidR="003C1FE2" w:rsidRPr="00C75361" w:rsidRDefault="003C1FE2" w:rsidP="00A75630">
      <w:pPr>
        <w:widowControl w:val="0"/>
        <w:numPr>
          <w:ilvl w:val="0"/>
          <w:numId w:val="36"/>
        </w:numPr>
        <w:tabs>
          <w:tab w:val="left" w:pos="567"/>
          <w:tab w:val="left" w:pos="74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zmiany terminu realizacji przedmiotu zamówienia lub jego części, lub</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celu dostosowania go do aktualnego zaawansowania realizacji przedmiotu zamówienia,</w:t>
      </w:r>
    </w:p>
    <w:p w:rsidR="003C1FE2" w:rsidRPr="00C75361" w:rsidRDefault="003C1FE2" w:rsidP="00A75630">
      <w:pPr>
        <w:widowControl w:val="0"/>
        <w:numPr>
          <w:ilvl w:val="0"/>
          <w:numId w:val="36"/>
        </w:numPr>
        <w:tabs>
          <w:tab w:val="left" w:pos="567"/>
          <w:tab w:val="left" w:pos="756"/>
        </w:tabs>
        <w:spacing w:after="0" w:line="276" w:lineRule="auto"/>
        <w:ind w:left="993" w:hanging="426"/>
        <w:jc w:val="both"/>
        <w:rPr>
          <w:rFonts w:eastAsia="Times New Roman" w:cstheme="minorHAnsi"/>
          <w:lang w:eastAsia="pl-PL"/>
        </w:rPr>
      </w:pPr>
      <w:r w:rsidRPr="00C75361">
        <w:rPr>
          <w:rFonts w:eastAsia="Times New Roman" w:cstheme="minorHAnsi"/>
          <w:lang w:eastAsia="pl-PL"/>
        </w:rPr>
        <w:t xml:space="preserve">   w przypadku wprowadzenia odbiorów częściowych.</w:t>
      </w:r>
    </w:p>
    <w:p w:rsidR="003C1FE2" w:rsidRPr="00C75361" w:rsidRDefault="003C1FE2" w:rsidP="00A75630">
      <w:pPr>
        <w:widowControl w:val="0"/>
        <w:numPr>
          <w:ilvl w:val="0"/>
          <w:numId w:val="33"/>
        </w:numPr>
        <w:tabs>
          <w:tab w:val="left" w:pos="56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lastRenderedPageBreak/>
        <w:t>Zamawiaj</w:t>
      </w:r>
      <w:r w:rsidRPr="00C75361">
        <w:rPr>
          <w:rFonts w:eastAsia="Calibri" w:cstheme="minorHAnsi"/>
          <w:lang w:eastAsia="pl-PL"/>
        </w:rPr>
        <w:t>ą</w:t>
      </w:r>
      <w:r w:rsidRPr="00C75361">
        <w:rPr>
          <w:rFonts w:eastAsia="Times New Roman" w:cstheme="minorHAnsi"/>
          <w:lang w:eastAsia="pl-PL"/>
        </w:rPr>
        <w:t>cy dopuszcza zmianę podwykonawcy lub rezygnacj</w:t>
      </w:r>
      <w:r w:rsidRPr="00C75361">
        <w:rPr>
          <w:rFonts w:eastAsia="Calibri" w:cstheme="minorHAnsi"/>
          <w:lang w:eastAsia="pl-PL"/>
        </w:rPr>
        <w:t>ę</w:t>
      </w:r>
      <w:r w:rsidRPr="00C75361">
        <w:rPr>
          <w:rFonts w:eastAsia="Times New Roman" w:cstheme="minorHAnsi"/>
          <w:lang w:eastAsia="pl-PL"/>
        </w:rPr>
        <w:t xml:space="preserve"> z udziału podwykonawcy przy realizacji przedmiotu zam</w:t>
      </w:r>
      <w:r w:rsidRPr="00C75361">
        <w:rPr>
          <w:rFonts w:eastAsia="Calibri" w:cstheme="minorHAnsi"/>
          <w:lang w:eastAsia="pl-PL"/>
        </w:rPr>
        <w:t>ó</w:t>
      </w:r>
      <w:r w:rsidRPr="00C75361">
        <w:rPr>
          <w:rFonts w:eastAsia="Times New Roman" w:cstheme="minorHAnsi"/>
          <w:lang w:eastAsia="pl-PL"/>
        </w:rPr>
        <w:t>wienia, przy czym je</w:t>
      </w:r>
      <w:r w:rsidRPr="00C75361">
        <w:rPr>
          <w:rFonts w:eastAsia="Calibri" w:cstheme="minorHAnsi"/>
          <w:lang w:eastAsia="pl-PL"/>
        </w:rPr>
        <w:t>ż</w:t>
      </w:r>
      <w:r w:rsidRPr="00C75361">
        <w:rPr>
          <w:rFonts w:eastAsia="Times New Roman" w:cstheme="minorHAnsi"/>
          <w:lang w:eastAsia="pl-PL"/>
        </w:rPr>
        <w:t>eli zmiana albo rezygnacja z podwykonawcy dotyczy podmiotu, na kt</w:t>
      </w:r>
      <w:r w:rsidRPr="00C75361">
        <w:rPr>
          <w:rFonts w:eastAsia="Calibri" w:cstheme="minorHAnsi"/>
          <w:lang w:eastAsia="pl-PL"/>
        </w:rPr>
        <w:t>ó</w:t>
      </w:r>
      <w:r w:rsidRPr="00C75361">
        <w:rPr>
          <w:rFonts w:eastAsia="Times New Roman" w:cstheme="minorHAnsi"/>
          <w:lang w:eastAsia="pl-PL"/>
        </w:rPr>
        <w:t>rego zasoby Wykonawca powoływał si</w:t>
      </w:r>
      <w:r w:rsidRPr="00C75361">
        <w:rPr>
          <w:rFonts w:eastAsia="Calibri" w:cstheme="minorHAnsi"/>
          <w:lang w:eastAsia="pl-PL"/>
        </w:rPr>
        <w:t>ę</w:t>
      </w:r>
      <w:r w:rsidRPr="00C75361">
        <w:rPr>
          <w:rFonts w:eastAsia="Times New Roman" w:cstheme="minorHAnsi"/>
          <w:lang w:eastAsia="pl-PL"/>
        </w:rPr>
        <w:t xml:space="preserve"> w celu wykazania spełniania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powaniu. Wykonawca winien ka</w:t>
      </w:r>
      <w:r w:rsidRPr="00C75361">
        <w:rPr>
          <w:rFonts w:eastAsia="Calibri" w:cstheme="minorHAnsi"/>
          <w:lang w:eastAsia="pl-PL"/>
        </w:rPr>
        <w:t>ż</w:t>
      </w:r>
      <w:r w:rsidRPr="00C75361">
        <w:rPr>
          <w:rFonts w:eastAsia="Times New Roman" w:cstheme="minorHAnsi"/>
          <w:lang w:eastAsia="pl-PL"/>
        </w:rPr>
        <w:t>dorazowo wykaza</w:t>
      </w:r>
      <w:r w:rsidRPr="00C75361">
        <w:rPr>
          <w:rFonts w:eastAsia="Calibri" w:cstheme="minorHAnsi"/>
          <w:lang w:eastAsia="pl-PL"/>
        </w:rPr>
        <w:t>ć</w:t>
      </w:r>
      <w:r w:rsidRPr="00C75361">
        <w:rPr>
          <w:rFonts w:eastAsia="Times New Roman" w:cstheme="minorHAnsi"/>
          <w:lang w:eastAsia="pl-PL"/>
        </w:rPr>
        <w:t xml:space="preserve"> spełnianie warunk</w:t>
      </w:r>
      <w:r w:rsidRPr="00C75361">
        <w:rPr>
          <w:rFonts w:eastAsia="Calibri" w:cstheme="minorHAnsi"/>
          <w:lang w:eastAsia="pl-PL"/>
        </w:rPr>
        <w:t>ó</w:t>
      </w:r>
      <w:r w:rsidRPr="00C75361">
        <w:rPr>
          <w:rFonts w:eastAsia="Times New Roman" w:cstheme="minorHAnsi"/>
          <w:lang w:eastAsia="pl-PL"/>
        </w:rPr>
        <w:t>w udziału w post</w:t>
      </w:r>
      <w:r w:rsidRPr="00C75361">
        <w:rPr>
          <w:rFonts w:eastAsia="Calibri" w:cstheme="minorHAnsi"/>
          <w:lang w:eastAsia="pl-PL"/>
        </w:rPr>
        <w:t>ę</w:t>
      </w:r>
      <w:r w:rsidRPr="00C75361">
        <w:rPr>
          <w:rFonts w:eastAsia="Times New Roman" w:cstheme="minorHAnsi"/>
          <w:lang w:eastAsia="pl-PL"/>
        </w:rPr>
        <w:t xml:space="preserve">powaniu. </w:t>
      </w:r>
    </w:p>
    <w:p w:rsidR="003C1FE2" w:rsidRPr="00C75361" w:rsidRDefault="003C1FE2" w:rsidP="00A75630">
      <w:pPr>
        <w:numPr>
          <w:ilvl w:val="0"/>
          <w:numId w:val="33"/>
        </w:numPr>
        <w:tabs>
          <w:tab w:val="left" w:pos="567"/>
        </w:tabs>
        <w:spacing w:after="0" w:line="276" w:lineRule="auto"/>
        <w:ind w:left="567" w:hanging="567"/>
        <w:jc w:val="both"/>
        <w:rPr>
          <w:rFonts w:eastAsia="Times New Roman" w:cstheme="minorHAnsi"/>
          <w:lang w:eastAsia="pl-PL"/>
        </w:rPr>
      </w:pPr>
      <w:r w:rsidRPr="00C75361">
        <w:rPr>
          <w:rFonts w:eastAsia="Times New Roman" w:cstheme="minorHAnsi"/>
          <w:lang w:eastAsia="pl-PL"/>
        </w:rPr>
        <w:t>Zamawiaj</w:t>
      </w:r>
      <w:r w:rsidRPr="00C75361">
        <w:rPr>
          <w:rFonts w:eastAsia="Calibri" w:cstheme="minorHAnsi"/>
          <w:lang w:eastAsia="pl-PL"/>
        </w:rPr>
        <w:t>ą</w:t>
      </w:r>
      <w:r w:rsidRPr="00C75361">
        <w:rPr>
          <w:rFonts w:eastAsia="Times New Roman" w:cstheme="minorHAnsi"/>
          <w:lang w:eastAsia="pl-PL"/>
        </w:rPr>
        <w:t>cy dopuszcza możliwość zmiany zakresu (rob</w:t>
      </w:r>
      <w:r w:rsidRPr="00C75361">
        <w:rPr>
          <w:rFonts w:eastAsia="Calibri" w:cstheme="minorHAnsi"/>
          <w:lang w:eastAsia="pl-PL"/>
        </w:rPr>
        <w:t>ó</w:t>
      </w:r>
      <w:r w:rsidRPr="00C75361">
        <w:rPr>
          <w:rFonts w:eastAsia="Times New Roman" w:cstheme="minorHAnsi"/>
          <w:lang w:eastAsia="pl-PL"/>
        </w:rPr>
        <w:t>t) prac, jakie Wykonawca wskazał w ofercie do wykonania przy pomocy podwykonawc</w:t>
      </w:r>
      <w:r w:rsidRPr="00C75361">
        <w:rPr>
          <w:rFonts w:eastAsia="Calibri" w:cstheme="minorHAnsi"/>
          <w:lang w:eastAsia="pl-PL"/>
        </w:rPr>
        <w:t>ó</w:t>
      </w:r>
      <w:r w:rsidRPr="00C75361">
        <w:rPr>
          <w:rFonts w:eastAsia="Times New Roman" w:cstheme="minorHAnsi"/>
          <w:lang w:eastAsia="pl-PL"/>
        </w:rPr>
        <w:t>w, je</w:t>
      </w:r>
      <w:r w:rsidRPr="00C75361">
        <w:rPr>
          <w:rFonts w:eastAsia="Calibri" w:cstheme="minorHAnsi"/>
          <w:lang w:eastAsia="pl-PL"/>
        </w:rPr>
        <w:t>ż</w:t>
      </w:r>
      <w:r w:rsidRPr="00C75361">
        <w:rPr>
          <w:rFonts w:eastAsia="Times New Roman" w:cstheme="minorHAnsi"/>
          <w:lang w:eastAsia="pl-PL"/>
        </w:rPr>
        <w:t>eli w odniesieniu do danej części nie została wył</w:t>
      </w:r>
      <w:r w:rsidRPr="00C75361">
        <w:rPr>
          <w:rFonts w:eastAsia="Calibri" w:cstheme="minorHAnsi"/>
          <w:lang w:eastAsia="pl-PL"/>
        </w:rPr>
        <w:t>ą</w:t>
      </w:r>
      <w:r w:rsidRPr="00C75361">
        <w:rPr>
          <w:rFonts w:eastAsia="Times New Roman" w:cstheme="minorHAnsi"/>
          <w:lang w:eastAsia="pl-PL"/>
        </w:rPr>
        <w:t>czona dopuszczalno</w:t>
      </w:r>
      <w:r w:rsidRPr="00C75361">
        <w:rPr>
          <w:rFonts w:eastAsia="Calibri" w:cstheme="minorHAnsi"/>
          <w:lang w:eastAsia="pl-PL"/>
        </w:rPr>
        <w:t>ść</w:t>
      </w:r>
      <w:r w:rsidRPr="00C75361">
        <w:rPr>
          <w:rFonts w:eastAsia="Times New Roman" w:cstheme="minorHAnsi"/>
          <w:lang w:eastAsia="pl-PL"/>
        </w:rPr>
        <w:t xml:space="preserve"> podwykonawstwa. </w:t>
      </w:r>
    </w:p>
    <w:p w:rsidR="003C1FE2" w:rsidRPr="00C75361" w:rsidRDefault="003C1FE2" w:rsidP="00A75630">
      <w:pPr>
        <w:widowControl w:val="0"/>
        <w:numPr>
          <w:ilvl w:val="0"/>
          <w:numId w:val="33"/>
        </w:numPr>
        <w:tabs>
          <w:tab w:val="left" w:pos="407"/>
          <w:tab w:val="left" w:pos="993"/>
        </w:tabs>
        <w:spacing w:after="0" w:line="276" w:lineRule="auto"/>
        <w:ind w:left="567" w:hanging="567"/>
        <w:jc w:val="both"/>
        <w:rPr>
          <w:rFonts w:eastAsia="Times New Roman" w:cstheme="minorHAnsi"/>
          <w:lang w:eastAsia="pl-PL"/>
        </w:rPr>
      </w:pPr>
      <w:r w:rsidRPr="00C75361">
        <w:rPr>
          <w:rFonts w:eastAsia="Times New Roman" w:cstheme="minorHAnsi"/>
          <w:lang w:eastAsia="pl-PL"/>
        </w:rPr>
        <w:t xml:space="preserve">   Wszystkie powyższe postanowienia stanowią katalog zmian, na które Zamawiający może wyrazić zgodę. Nie stanowią jednocześnie zobowiązania Zamawiającego do wyrażenia takiej zgody.</w:t>
      </w:r>
    </w:p>
    <w:p w:rsidR="003C1FE2" w:rsidRPr="00C75361" w:rsidRDefault="003C1FE2" w:rsidP="00A75630">
      <w:pPr>
        <w:spacing w:after="0" w:line="276" w:lineRule="auto"/>
        <w:jc w:val="center"/>
        <w:rPr>
          <w:rFonts w:eastAsia="Times New Roman" w:cstheme="minorHAnsi"/>
          <w:b/>
          <w:spacing w:val="-3"/>
          <w:lang w:eastAsia="x-none"/>
        </w:rPr>
      </w:pP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 16</w:t>
      </w:r>
    </w:p>
    <w:p w:rsidR="003C1FE2" w:rsidRPr="00C75361" w:rsidRDefault="003C1FE2" w:rsidP="00A75630">
      <w:pPr>
        <w:spacing w:after="0" w:line="276" w:lineRule="auto"/>
        <w:contextualSpacing/>
        <w:jc w:val="center"/>
        <w:rPr>
          <w:rFonts w:eastAsia="Calibri" w:cstheme="minorHAnsi"/>
          <w:b/>
        </w:rPr>
      </w:pPr>
      <w:r w:rsidRPr="00C75361">
        <w:rPr>
          <w:rFonts w:eastAsia="Calibri" w:cstheme="minorHAnsi"/>
          <w:b/>
        </w:rPr>
        <w:t>UBEZPIECZENIE BUDOWY</w:t>
      </w:r>
    </w:p>
    <w:p w:rsidR="003C1FE2" w:rsidRPr="00C75361" w:rsidRDefault="003C1FE2" w:rsidP="00A75630">
      <w:pPr>
        <w:spacing w:after="0" w:line="276" w:lineRule="auto"/>
        <w:contextualSpacing/>
        <w:jc w:val="center"/>
        <w:rPr>
          <w:rFonts w:eastAsia="Calibri" w:cstheme="minorHAnsi"/>
          <w:b/>
          <w:u w:val="single"/>
        </w:rPr>
      </w:pP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zawrzeć umowę ubezpieczenia odpowiedzialności cywilnej deliktowej za szkody osobowe i rzeczowe wyrządzone przy realizacji Umowy osobom trzecim z tytułu czynów niedozwolonych, na sumę gwarancyjną ……………..... PLN (wartość brutto Umowy), przy czym Wykonawca zobowiązuje się, iż zawarta umowa ubezpieczenia nie będzie zawierała żadnych postanowień ograniczających wysokość wypłaconego przez ubezpieczyciela odszkodowania, w szczególności postanowień dotyczących franszyzy integralnej, franszyzy redukcyjnej oraz udziału własnego ubezpieczonego. Wykonawca oświadcza, że w ciągu 14 dni od zawarcia Umowy przekaże Zamawiającemu kopię (oryginał do wglądu) dedykowanej umowy ubezpieczenia.</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Ubezpieczenie OC winno obejmować również szkody wyrządzone przez wszystkich jego podwykonawców.</w:t>
      </w:r>
    </w:p>
    <w:p w:rsidR="003C1FE2" w:rsidRPr="00C75361" w:rsidRDefault="003C1FE2" w:rsidP="00A75630">
      <w:pPr>
        <w:numPr>
          <w:ilvl w:val="0"/>
          <w:numId w:val="29"/>
        </w:numPr>
        <w:tabs>
          <w:tab w:val="clear" w:pos="360"/>
          <w:tab w:val="left" w:pos="567"/>
          <w:tab w:val="num" w:pos="709"/>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ubezpieczyć obiekt w trakcie budowy lub montażu wraz z wszelkim własnym mieniem znajdującym się na placu budowy, a w szczególności:</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roboty objęte przedmiotem niniejszej Umowy,</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materiały lub elementy i urządzenia do wbudowania lub zamontowania,</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3)    maszyny budowlane oraz maszyny i urządzenia niezbędne do montażu,</w:t>
      </w:r>
    </w:p>
    <w:p w:rsidR="003C1FE2" w:rsidRPr="00C75361" w:rsidRDefault="003C1FE2" w:rsidP="00A75630">
      <w:pPr>
        <w:tabs>
          <w:tab w:val="num" w:pos="993"/>
          <w:tab w:val="left" w:pos="1276"/>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4)    sprzęt, wyposażenie budowlane lub montażowe oraz obiekty stanowiące zaplecze budowy.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Suma ubezpieczenia powinna odpowiadać:</w:t>
      </w:r>
    </w:p>
    <w:p w:rsidR="003C1FE2" w:rsidRPr="00C75361" w:rsidRDefault="003C1FE2" w:rsidP="00A75630">
      <w:pPr>
        <w:tabs>
          <w:tab w:val="left" w:pos="993"/>
        </w:tabs>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1)    dla robót objętych przedmiotem niniejszej Umowy oraz materiałów lub elementów i urządzeń do wbudowania lub zamontowania – wartości określonej w §3 ust. 1 Umowy,</w:t>
      </w:r>
    </w:p>
    <w:p w:rsidR="003C1FE2" w:rsidRPr="00C75361" w:rsidRDefault="003C1FE2" w:rsidP="00A75630">
      <w:pPr>
        <w:autoSpaceDE w:val="0"/>
        <w:autoSpaceDN w:val="0"/>
        <w:adjustRightInd w:val="0"/>
        <w:spacing w:after="0" w:line="276" w:lineRule="auto"/>
        <w:ind w:left="993" w:hanging="426"/>
        <w:jc w:val="both"/>
        <w:rPr>
          <w:rFonts w:eastAsia="Calibri" w:cstheme="minorHAnsi"/>
          <w:lang w:eastAsia="pl-PL"/>
        </w:rPr>
      </w:pPr>
      <w:r w:rsidRPr="00C75361">
        <w:rPr>
          <w:rFonts w:eastAsia="Calibri" w:cstheme="minorHAnsi"/>
          <w:lang w:eastAsia="pl-PL"/>
        </w:rPr>
        <w:t>2)  dla maszyn budowlanych, maszyn i urządzeń niezbędnych do montażu, sprzętu i zaplecza, wyposażenia budowlanego lub montażowego oraz obiektów stanowiących zaplecze budowy – wartości niezbędnej do odtworzenia lub zastąpienia.</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utrzymywać ubezpieczenia, o których mowa powyżej przez cały okres realizacji przedmiotu Umowy, tj. do czasu dokonania przez Zamawiającego końcowego odbioru jej przedmiotu.</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lastRenderedPageBreak/>
        <w:t>W przypadku gdy okres ubezpieczenia upływa wcześniej niż termin zakończenia robót,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 xml:space="preserve"> Zamawiającemu przysługuje prawo potrącenia poniesionych kosztów z tytułu ubezpieczenia z wynagrodzenia Wykonawcy, na co Wykonawca wyraża zgodę.</w:t>
      </w:r>
    </w:p>
    <w:p w:rsidR="003C1FE2" w:rsidRPr="00C75361" w:rsidRDefault="003C1FE2" w:rsidP="00A75630">
      <w:pPr>
        <w:numPr>
          <w:ilvl w:val="0"/>
          <w:numId w:val="29"/>
        </w:numPr>
        <w:tabs>
          <w:tab w:val="clear" w:pos="360"/>
          <w:tab w:val="num" w:pos="567"/>
        </w:tabs>
        <w:autoSpaceDE w:val="0"/>
        <w:autoSpaceDN w:val="0"/>
        <w:adjustRightInd w:val="0"/>
        <w:spacing w:after="0" w:line="276" w:lineRule="auto"/>
        <w:ind w:left="567" w:hanging="567"/>
        <w:jc w:val="both"/>
        <w:rPr>
          <w:rFonts w:eastAsia="Calibri" w:cstheme="minorHAnsi"/>
          <w:lang w:eastAsia="pl-PL"/>
        </w:rPr>
      </w:pPr>
      <w:r w:rsidRPr="00C75361">
        <w:rPr>
          <w:rFonts w:eastAsia="Calibri" w:cstheme="minorHAnsi"/>
          <w:lang w:eastAsia="pl-PL"/>
        </w:rPr>
        <w:t>Wykonawca udziela nieodwołalnego pełnomocnictwa Zamawiającemu do zawarcia w jego imieniu i na jego koszt umowy ubezpieczenia na warunkach wskazanych w tym paragrafie Umowy.</w:t>
      </w:r>
    </w:p>
    <w:p w:rsidR="00A803BB" w:rsidRDefault="00A803BB" w:rsidP="00A803BB">
      <w:pPr>
        <w:spacing w:after="0" w:line="276" w:lineRule="auto"/>
        <w:jc w:val="center"/>
        <w:rPr>
          <w:rFonts w:eastAsia="Times New Roman" w:cstheme="minorHAnsi"/>
          <w:b/>
          <w:spacing w:val="-3"/>
          <w:lang w:val="x-none" w:eastAsia="x-none"/>
        </w:rPr>
      </w:pPr>
    </w:p>
    <w:p w:rsidR="00A803BB" w:rsidRPr="00A803BB" w:rsidRDefault="00A803BB" w:rsidP="00A803BB">
      <w:pPr>
        <w:spacing w:after="0" w:line="276" w:lineRule="auto"/>
        <w:jc w:val="center"/>
        <w:rPr>
          <w:rFonts w:eastAsia="Times New Roman" w:cstheme="minorHAnsi"/>
          <w:b/>
          <w:spacing w:val="-3"/>
          <w:lang w:eastAsia="x-none"/>
        </w:rPr>
      </w:pPr>
      <w:r w:rsidRPr="00A803BB">
        <w:rPr>
          <w:rFonts w:eastAsia="Times New Roman" w:cstheme="minorHAnsi"/>
          <w:b/>
          <w:spacing w:val="-3"/>
          <w:lang w:val="x-none" w:eastAsia="x-none"/>
        </w:rPr>
        <w:t>§ 1</w:t>
      </w:r>
      <w:r w:rsidRPr="00A803BB">
        <w:rPr>
          <w:rFonts w:eastAsia="Times New Roman" w:cstheme="minorHAnsi"/>
          <w:b/>
          <w:spacing w:val="-3"/>
          <w:lang w:eastAsia="x-none"/>
        </w:rPr>
        <w:t>7</w:t>
      </w:r>
    </w:p>
    <w:p w:rsidR="00A803BB" w:rsidRDefault="00A803BB" w:rsidP="00A803BB">
      <w:pPr>
        <w:widowControl w:val="0"/>
        <w:spacing w:after="0" w:line="276" w:lineRule="auto"/>
        <w:jc w:val="center"/>
        <w:rPr>
          <w:rFonts w:eastAsia="Times New Roman" w:cstheme="minorHAnsi"/>
          <w:b/>
          <w:lang w:val="x-none" w:eastAsia="x-none"/>
        </w:rPr>
      </w:pPr>
      <w:r w:rsidRPr="00A803BB">
        <w:rPr>
          <w:rFonts w:eastAsia="Times New Roman" w:cstheme="minorHAnsi"/>
          <w:b/>
          <w:lang w:val="x-none" w:eastAsia="x-none"/>
        </w:rPr>
        <w:t>KLAUZULA INFORMACYJNA RODO</w:t>
      </w:r>
    </w:p>
    <w:p w:rsidR="00A803BB" w:rsidRPr="00A803BB" w:rsidRDefault="00A803BB" w:rsidP="00A803BB">
      <w:pPr>
        <w:widowControl w:val="0"/>
        <w:spacing w:after="0" w:line="276" w:lineRule="auto"/>
        <w:jc w:val="center"/>
        <w:rPr>
          <w:rFonts w:eastAsia="Times New Roman" w:cstheme="minorHAnsi"/>
          <w:b/>
          <w:lang w:val="x-none" w:eastAsia="x-none"/>
        </w:rPr>
      </w:pPr>
    </w:p>
    <w:p w:rsidR="00A803BB" w:rsidRPr="00A803BB" w:rsidRDefault="00A803BB" w:rsidP="00A803BB">
      <w:pPr>
        <w:pStyle w:val="Akapitzlist"/>
        <w:numPr>
          <w:ilvl w:val="0"/>
          <w:numId w:val="48"/>
        </w:numPr>
        <w:overflowPunct w:val="0"/>
        <w:autoSpaceDE w:val="0"/>
        <w:autoSpaceDN w:val="0"/>
        <w:adjustRightInd w:val="0"/>
        <w:spacing w:after="120" w:line="276" w:lineRule="auto"/>
        <w:ind w:left="426" w:hanging="284"/>
        <w:jc w:val="both"/>
        <w:rPr>
          <w:rFonts w:cs="Arial"/>
        </w:rPr>
      </w:pPr>
      <w:r w:rsidRPr="00A803BB">
        <w:rPr>
          <w:rFonts w:cs="Arial"/>
        </w:rPr>
        <w:t>Administrator/Gmina Miasto Świnoujście - Ośrodek Sportu  i Rekreacji w Ośrodek Sportu i Rekreacji „Wyspiarz”, informuje Wykonawcę o realizacji nałożonego na administratora obowiązku informacyjnego istniejącego w przypadku pozyskiwania danych osobowych zgodnie z art. 13, 14 i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zwanego RODO.</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Inspektor ochrony danych w Gminie Miasto Świnoujście</w:t>
      </w:r>
      <w:r>
        <w:rPr>
          <w:rFonts w:cs="Arial"/>
        </w:rPr>
        <w:t xml:space="preserve"> </w:t>
      </w:r>
      <w:r w:rsidRPr="00A803BB">
        <w:rPr>
          <w:rFonts w:cs="Arial"/>
        </w:rPr>
        <w:t xml:space="preserve">- Ośrodkiem Sportu  i Rekreacji w Ośrodek Sportu i Rekreacji „Wyspiarz” ul. Matejki 22, 72-600 Świnoujście, Inspektor ochrony danych: e-mail: </w:t>
      </w:r>
      <w:hyperlink r:id="rId7" w:history="1">
        <w:r w:rsidRPr="00A803BB">
          <w:rPr>
            <w:rFonts w:cs="Arial"/>
          </w:rPr>
          <w:t>abi@osir.swinoujscie.pl</w:t>
        </w:r>
      </w:hyperlink>
      <w:r w:rsidRPr="00A803BB">
        <w:rPr>
          <w:rFonts w:cs="Arial"/>
        </w:rPr>
        <w:t>.</w:t>
      </w:r>
    </w:p>
    <w:p w:rsidR="00A803BB" w:rsidRPr="00A803BB" w:rsidRDefault="00A803BB" w:rsidP="00A803BB">
      <w:pPr>
        <w:pStyle w:val="Akapitzlist"/>
        <w:numPr>
          <w:ilvl w:val="0"/>
          <w:numId w:val="48"/>
        </w:numPr>
        <w:overflowPunct w:val="0"/>
        <w:autoSpaceDE w:val="0"/>
        <w:autoSpaceDN w:val="0"/>
        <w:adjustRightInd w:val="0"/>
        <w:spacing w:after="0" w:line="276" w:lineRule="auto"/>
        <w:ind w:left="426" w:hanging="284"/>
        <w:jc w:val="both"/>
        <w:rPr>
          <w:rFonts w:cs="Arial"/>
        </w:rPr>
      </w:pPr>
      <w:r w:rsidRPr="00A803BB">
        <w:rPr>
          <w:rFonts w:cs="Arial"/>
        </w:rPr>
        <w:t xml:space="preserve">Informuję o prawie żądania od Administratora dostępu do danych osobowych, prawie do ich sprostowania, usunięcia, ograniczenia przetwarzania, prawie do wniesienia sprzeciwu wobec przetwarzania, a także o prawie do przenoszenia danych w zakresie uregulowanym w RODO. Jednocześnie informuję o prawie do wniesienia skargi do organu nadzorczego – Prezesa Urzędu Ochrony Danych Osobowych, gdy uzasadnione jest, iż dane osobowe przetwarzane są przez administratora niezgodnie z przepisami RODO. Pełna treść klauzuli informacyjnej dotyczącej obowiązków Administratora/Gminy Miasto Świnoujście/Urzędu Miasta Świnoujście zamieszczona jest na stronie BIP oraz na stronie </w:t>
      </w:r>
      <w:hyperlink r:id="rId8" w:history="1">
        <w:r w:rsidRPr="00A803BB">
          <w:rPr>
            <w:rFonts w:cs="Arial"/>
          </w:rPr>
          <w:t>www.osir.swinoujscie.pl/ochrona-danych-osobowych</w:t>
        </w:r>
      </w:hyperlink>
      <w:r w:rsidRPr="00A803BB">
        <w:rPr>
          <w:rFonts w:cs="Arial"/>
        </w:rPr>
        <w:t>.</w:t>
      </w:r>
    </w:p>
    <w:p w:rsidR="00A803BB" w:rsidRPr="00C75361" w:rsidRDefault="00A803BB" w:rsidP="00A75630">
      <w:pPr>
        <w:spacing w:after="0" w:line="276" w:lineRule="auto"/>
        <w:rPr>
          <w:rFonts w:eastAsia="Times New Roman" w:cstheme="minorHAnsi"/>
          <w:spacing w:val="-3"/>
          <w:lang w:eastAsia="x-none"/>
        </w:rPr>
      </w:pPr>
    </w:p>
    <w:p w:rsidR="003C1FE2" w:rsidRPr="00C75361" w:rsidRDefault="003C1FE2" w:rsidP="00A75630">
      <w:pPr>
        <w:spacing w:after="0" w:line="276" w:lineRule="auto"/>
        <w:jc w:val="center"/>
        <w:rPr>
          <w:rFonts w:eastAsia="Times New Roman" w:cstheme="minorHAnsi"/>
          <w:b/>
          <w:spacing w:val="-3"/>
          <w:lang w:eastAsia="x-none"/>
        </w:rPr>
      </w:pPr>
      <w:r w:rsidRPr="00C75361">
        <w:rPr>
          <w:rFonts w:eastAsia="Times New Roman" w:cstheme="minorHAnsi"/>
          <w:b/>
          <w:spacing w:val="-3"/>
          <w:lang w:val="x-none" w:eastAsia="x-none"/>
        </w:rPr>
        <w:t>§ 1</w:t>
      </w:r>
      <w:r w:rsidR="00A803BB">
        <w:rPr>
          <w:rFonts w:eastAsia="Times New Roman" w:cstheme="minorHAnsi"/>
          <w:b/>
          <w:spacing w:val="-3"/>
          <w:lang w:eastAsia="x-none"/>
        </w:rPr>
        <w:t>8</w:t>
      </w:r>
    </w:p>
    <w:p w:rsidR="003C1FE2" w:rsidRPr="00C75361" w:rsidRDefault="003C1FE2" w:rsidP="00A75630">
      <w:pPr>
        <w:widowControl w:val="0"/>
        <w:spacing w:after="0" w:line="276" w:lineRule="auto"/>
        <w:jc w:val="center"/>
        <w:rPr>
          <w:rFonts w:eastAsia="Times New Roman" w:cstheme="minorHAnsi"/>
          <w:b/>
          <w:lang w:val="x-none" w:eastAsia="x-none"/>
        </w:rPr>
      </w:pPr>
      <w:r w:rsidRPr="00C75361">
        <w:rPr>
          <w:rFonts w:eastAsia="Times New Roman" w:cstheme="minorHAnsi"/>
          <w:b/>
          <w:lang w:val="x-none" w:eastAsia="x-none"/>
        </w:rPr>
        <w:t>POSTANOWIENIA KOŃCOWE</w:t>
      </w:r>
    </w:p>
    <w:p w:rsidR="003C1FE2" w:rsidRPr="00C75361" w:rsidRDefault="003C1FE2" w:rsidP="00A75630">
      <w:pPr>
        <w:widowControl w:val="0"/>
        <w:spacing w:after="0" w:line="276" w:lineRule="auto"/>
        <w:jc w:val="center"/>
        <w:rPr>
          <w:rFonts w:eastAsia="Times New Roman" w:cstheme="minorHAnsi"/>
          <w:b/>
          <w:lang w:val="x-none" w:eastAsia="x-none"/>
        </w:rPr>
      </w:pPr>
    </w:p>
    <w:p w:rsidR="003C1FE2" w:rsidRPr="00C75361" w:rsidRDefault="003C1FE2" w:rsidP="00A75630">
      <w:pPr>
        <w:widowControl w:val="0"/>
        <w:numPr>
          <w:ilvl w:val="0"/>
          <w:numId w:val="23"/>
        </w:numPr>
        <w:tabs>
          <w:tab w:val="left" w:pos="567"/>
        </w:tabs>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Ewentualne spory wynikłe z niniejszej umowy rozstrzygane będą przez rzeczowo właściwy sąd dla siedziby Zamawiającego</w:t>
      </w:r>
      <w:r w:rsidRPr="00C75361">
        <w:rPr>
          <w:rFonts w:eastAsia="Times New Roman" w:cstheme="minorHAnsi"/>
          <w:lang w:eastAsia="x-none"/>
        </w:rPr>
        <w:t>.</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Wykonawca może przenieść prawa wynikające z umowy, w szczególności wierzytelność o</w:t>
      </w:r>
      <w:r w:rsidRPr="00C75361">
        <w:rPr>
          <w:rFonts w:eastAsia="Times New Roman" w:cstheme="minorHAnsi"/>
          <w:lang w:eastAsia="x-none"/>
        </w:rPr>
        <w:t> </w:t>
      </w:r>
      <w:r w:rsidRPr="00C75361">
        <w:rPr>
          <w:rFonts w:eastAsia="Times New Roman" w:cstheme="minorHAnsi"/>
          <w:lang w:val="x-none" w:eastAsia="x-none"/>
        </w:rPr>
        <w:t>zapłatę wynagrodzenia, na osobę trzecią wyłącznie po uzyskaniu pisemnej zgody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W sprawach nieuregulowanych w niniejszej Umowie będą miały zastosowanie przepisy ustawy </w:t>
      </w:r>
      <w:proofErr w:type="spellStart"/>
      <w:r w:rsidRPr="00C75361">
        <w:rPr>
          <w:rFonts w:eastAsia="Times New Roman" w:cstheme="minorHAnsi"/>
          <w:lang w:val="x-none" w:eastAsia="x-none"/>
        </w:rPr>
        <w:t>Pzp</w:t>
      </w:r>
      <w:proofErr w:type="spellEnd"/>
      <w:r w:rsidRPr="00C75361">
        <w:rPr>
          <w:rFonts w:eastAsia="Times New Roman" w:cstheme="minorHAnsi"/>
          <w:lang w:val="x-none" w:eastAsia="x-none"/>
        </w:rPr>
        <w:t>, Kodeksu cywilnego oraz inne odpowiednie przepisy prawa.</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Przekazywanie, ujawnianie oraz wykorzystywanie informacji, otrzymanych przez Wykonawcę od </w:t>
      </w:r>
      <w:r w:rsidRPr="00C75361">
        <w:rPr>
          <w:rFonts w:eastAsia="Times New Roman" w:cstheme="minorHAnsi"/>
          <w:lang w:val="x-none" w:eastAsia="x-none"/>
        </w:rPr>
        <w:lastRenderedPageBreak/>
        <w:t>Zamawiającego, może nastąpić wyłącznie wobec podmiotów uprawnionych na podstawie przepisów obowiązującego prawa i w zakresie określonym niniejszą Umową.</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W przypadku zmiany adresu zamieszkania lub adresu siedziby Wykonawcy jest on zobowiązany do niezwłocznego pisemnego powiadomienia Zamawiającego o nowym adresie. Zaniechanie powiadomienia skutkuje tym, że korespondencja wysłana przez Zamawiającego na ostatni podany mu adres Wykonawcy uważana jest za doręczoną prawidłowo i skutecznie, nawet gdy zostanie zwrócona nadawcy.</w:t>
      </w:r>
    </w:p>
    <w:p w:rsidR="00A75630" w:rsidRPr="00C75361" w:rsidRDefault="00A75630" w:rsidP="00A75630">
      <w:pPr>
        <w:pStyle w:val="Akapitzlist"/>
        <w:numPr>
          <w:ilvl w:val="0"/>
          <w:numId w:val="23"/>
        </w:numPr>
        <w:spacing w:line="276" w:lineRule="auto"/>
        <w:ind w:left="567" w:hanging="567"/>
        <w:rPr>
          <w:rFonts w:eastAsia="Times New Roman" w:cstheme="minorHAnsi"/>
          <w:lang w:val="x-none" w:eastAsia="x-none"/>
        </w:rPr>
      </w:pPr>
      <w:r w:rsidRPr="00C75361">
        <w:rPr>
          <w:rFonts w:eastAsia="Times New Roman" w:cstheme="minorHAnsi"/>
          <w:lang w:val="x-none" w:eastAsia="x-none"/>
        </w:rPr>
        <w:t>Umowę sporządzono w trzech (3) jednobrzmiących egzemplarzach, jeden egzemplarz dla Wykonawcy, dwa egzemplarze dla Zamawiającego.</w:t>
      </w:r>
    </w:p>
    <w:p w:rsidR="003C1FE2" w:rsidRPr="00C75361" w:rsidRDefault="003C1FE2" w:rsidP="00A75630">
      <w:pPr>
        <w:widowControl w:val="0"/>
        <w:numPr>
          <w:ilvl w:val="0"/>
          <w:numId w:val="23"/>
        </w:numPr>
        <w:tabs>
          <w:tab w:val="left" w:pos="567"/>
        </w:tabs>
        <w:autoSpaceDE w:val="0"/>
        <w:autoSpaceDN w:val="0"/>
        <w:adjustRightInd w:val="0"/>
        <w:spacing w:after="0" w:line="276" w:lineRule="auto"/>
        <w:ind w:left="567" w:hanging="567"/>
        <w:jc w:val="both"/>
        <w:rPr>
          <w:rFonts w:eastAsia="Times New Roman" w:cstheme="minorHAnsi"/>
          <w:lang w:val="x-none" w:eastAsia="x-none"/>
        </w:rPr>
      </w:pPr>
      <w:r w:rsidRPr="00C75361">
        <w:rPr>
          <w:rFonts w:eastAsia="Times New Roman" w:cstheme="minorHAnsi"/>
          <w:lang w:val="x-none" w:eastAsia="x-none"/>
        </w:rPr>
        <w:t xml:space="preserve">Integralną </w:t>
      </w:r>
      <w:r w:rsidR="008463F1" w:rsidRPr="00C75361">
        <w:rPr>
          <w:rFonts w:eastAsia="Times New Roman" w:cstheme="minorHAnsi"/>
          <w:lang w:val="x-none" w:eastAsia="x-none"/>
        </w:rPr>
        <w:t xml:space="preserve">część niniejszej umowy stanowią </w:t>
      </w:r>
      <w:r w:rsidRPr="00C75361">
        <w:rPr>
          <w:rFonts w:eastAsia="Times New Roman" w:cstheme="minorHAnsi"/>
          <w:lang w:val="x-none" w:eastAsia="x-none"/>
        </w:rPr>
        <w:t>załączniki do umowy:</w:t>
      </w:r>
    </w:p>
    <w:p w:rsidR="003C1FE2" w:rsidRPr="00C75361" w:rsidRDefault="008463F1" w:rsidP="00A75630">
      <w:pPr>
        <w:autoSpaceDE w:val="0"/>
        <w:autoSpaceDN w:val="0"/>
        <w:adjustRightInd w:val="0"/>
        <w:spacing w:after="0" w:line="276" w:lineRule="auto"/>
        <w:ind w:left="360" w:firstLine="20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1 – opis przedmiotu zamówienia,</w:t>
      </w:r>
    </w:p>
    <w:p w:rsidR="003C1FE2" w:rsidRPr="00C75361" w:rsidRDefault="008463F1" w:rsidP="00A75630">
      <w:pPr>
        <w:autoSpaceDE w:val="0"/>
        <w:autoSpaceDN w:val="0"/>
        <w:adjustRightInd w:val="0"/>
        <w:spacing w:after="0" w:line="276" w:lineRule="auto"/>
        <w:ind w:firstLine="567"/>
        <w:jc w:val="both"/>
        <w:rPr>
          <w:rFonts w:eastAsia="Times New Roman" w:cstheme="minorHAnsi"/>
          <w:lang w:eastAsia="pl-PL"/>
        </w:rPr>
      </w:pPr>
      <w:r w:rsidRPr="00C75361">
        <w:rPr>
          <w:rFonts w:eastAsia="Times New Roman" w:cstheme="minorHAnsi"/>
          <w:lang w:eastAsia="pl-PL"/>
        </w:rPr>
        <w:t xml:space="preserve">- </w:t>
      </w:r>
      <w:r w:rsidR="003C1FE2" w:rsidRPr="00C75361">
        <w:rPr>
          <w:rFonts w:eastAsia="Times New Roman" w:cstheme="minorHAnsi"/>
          <w:lang w:eastAsia="pl-PL"/>
        </w:rPr>
        <w:t>załącznik nr 2 – karta gwarancyjna,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Specyfikacja Istotnych Warunków Zamówienia,</w:t>
      </w:r>
    </w:p>
    <w:p w:rsidR="003C1FE2" w:rsidRPr="00C75361" w:rsidRDefault="008463F1"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r w:rsidRPr="00C75361">
        <w:rPr>
          <w:rFonts w:eastAsia="Times New Roman" w:cstheme="minorHAnsi"/>
          <w:lang w:eastAsia="x-none"/>
        </w:rPr>
        <w:t xml:space="preserve">- </w:t>
      </w:r>
      <w:r w:rsidR="003C1FE2" w:rsidRPr="00C75361">
        <w:rPr>
          <w:rFonts w:eastAsia="Times New Roman" w:cstheme="minorHAnsi"/>
          <w:lang w:val="x-none" w:eastAsia="x-none"/>
        </w:rPr>
        <w:t>oferta Wykonawcy,</w:t>
      </w: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A75630" w:rsidRPr="00C75361" w:rsidRDefault="00A75630" w:rsidP="00A75630">
      <w:pPr>
        <w:widowControl w:val="0"/>
        <w:tabs>
          <w:tab w:val="left" w:pos="567"/>
        </w:tabs>
        <w:autoSpaceDE w:val="0"/>
        <w:autoSpaceDN w:val="0"/>
        <w:adjustRightInd w:val="0"/>
        <w:spacing w:after="0" w:line="276" w:lineRule="auto"/>
        <w:ind w:firstLine="567"/>
        <w:jc w:val="both"/>
        <w:rPr>
          <w:rFonts w:eastAsia="Times New Roman" w:cstheme="minorHAnsi"/>
          <w:lang w:val="x-none" w:eastAsia="x-none"/>
        </w:rPr>
      </w:pPr>
    </w:p>
    <w:p w:rsidR="003C1FE2" w:rsidRPr="00C75361" w:rsidRDefault="003C1FE2" w:rsidP="00A75630">
      <w:pPr>
        <w:widowControl w:val="0"/>
        <w:tabs>
          <w:tab w:val="right" w:pos="7574"/>
        </w:tabs>
        <w:spacing w:after="0" w:line="276" w:lineRule="auto"/>
        <w:ind w:left="567"/>
        <w:jc w:val="both"/>
        <w:rPr>
          <w:rFonts w:eastAsia="Times New Roman" w:cstheme="minorHAnsi"/>
          <w:lang w:eastAsia="ar-SA"/>
        </w:rPr>
      </w:pPr>
      <w:r w:rsidRPr="00C75361">
        <w:rPr>
          <w:rFonts w:eastAsia="Times New Roman" w:cstheme="minorHAnsi"/>
          <w:lang w:val="x-none" w:eastAsia="ar-SA"/>
        </w:rPr>
        <w:t xml:space="preserve">Rozstrzygającą ewentualne rozbieżności w treści dokumentów jest treść umowy a w następnej kolejności treść grup dokumentów wymienionych w </w:t>
      </w:r>
      <w:r w:rsidRPr="00C75361">
        <w:rPr>
          <w:rFonts w:eastAsia="Times New Roman" w:cstheme="minorHAnsi"/>
          <w:lang w:eastAsia="ar-SA"/>
        </w:rPr>
        <w:t>ust. 6</w:t>
      </w:r>
      <w:r w:rsidRPr="00C75361">
        <w:rPr>
          <w:rFonts w:eastAsia="Times New Roman" w:cstheme="minorHAnsi"/>
          <w:lang w:val="x-none" w:eastAsia="ar-SA"/>
        </w:rPr>
        <w:t xml:space="preserve"> w kolejności, w jakiej zostały wymienione</w:t>
      </w:r>
      <w:r w:rsidRPr="00C75361">
        <w:rPr>
          <w:rFonts w:eastAsia="Times New Roman" w:cstheme="minorHAnsi"/>
          <w:lang w:eastAsia="ar-SA"/>
        </w:rPr>
        <w:t>.</w:t>
      </w:r>
    </w:p>
    <w:p w:rsidR="00A75630" w:rsidRPr="00C75361" w:rsidRDefault="00A75630" w:rsidP="00A75630">
      <w:pPr>
        <w:widowControl w:val="0"/>
        <w:tabs>
          <w:tab w:val="right" w:pos="7574"/>
        </w:tabs>
        <w:spacing w:after="0" w:line="276" w:lineRule="auto"/>
        <w:ind w:left="567"/>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450DE" w:rsidRPr="00C75361" w:rsidRDefault="003450DE" w:rsidP="00A75630">
      <w:pPr>
        <w:widowControl w:val="0"/>
        <w:tabs>
          <w:tab w:val="right" w:pos="7574"/>
        </w:tabs>
        <w:spacing w:after="0" w:line="276" w:lineRule="auto"/>
        <w:jc w:val="both"/>
        <w:rPr>
          <w:rFonts w:eastAsia="Times New Roman" w:cstheme="minorHAnsi"/>
          <w:lang w:eastAsia="x-none"/>
        </w:rPr>
      </w:pP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w:t>
      </w:r>
      <w:r w:rsidR="00A67F36" w:rsidRPr="00C75361">
        <w:rPr>
          <w:rFonts w:eastAsia="Times New Roman" w:cstheme="minorHAnsi"/>
          <w:lang w:eastAsia="x-none"/>
        </w:rPr>
        <w:t>Wykonawca:</w:t>
      </w:r>
      <w:r w:rsidR="00A67F36" w:rsidRPr="00C75361">
        <w:rPr>
          <w:rFonts w:eastAsia="Times New Roman" w:cstheme="minorHAnsi"/>
          <w:lang w:eastAsia="x-none"/>
        </w:rPr>
        <w:tab/>
      </w:r>
      <w:r w:rsidRPr="00C75361">
        <w:rPr>
          <w:rFonts w:eastAsia="Times New Roman" w:cstheme="minorHAnsi"/>
          <w:lang w:eastAsia="x-none"/>
        </w:rPr>
        <w:t xml:space="preserve">  </w:t>
      </w:r>
      <w:r w:rsidRPr="00C75361">
        <w:rPr>
          <w:rFonts w:eastAsia="Times New Roman" w:cstheme="minorHAnsi"/>
          <w:lang w:val="x-none" w:eastAsia="x-none"/>
        </w:rPr>
        <w:t xml:space="preserve">Zamawiający: </w:t>
      </w:r>
      <w:r w:rsidRPr="00C75361">
        <w:rPr>
          <w:rFonts w:eastAsia="Times New Roman" w:cstheme="minorHAnsi"/>
          <w:lang w:eastAsia="x-none"/>
        </w:rPr>
        <w:t xml:space="preserve">                                                                             </w:t>
      </w:r>
      <w:r w:rsidRPr="00C75361">
        <w:rPr>
          <w:rFonts w:eastAsia="Times New Roman" w:cstheme="minorHAnsi"/>
          <w:lang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val="x-none" w:eastAsia="x-none"/>
        </w:rPr>
      </w:pPr>
      <w:r w:rsidRPr="00C75361">
        <w:rPr>
          <w:rFonts w:eastAsia="Times New Roman" w:cstheme="minorHAnsi"/>
          <w:lang w:val="x-none" w:eastAsia="x-none"/>
        </w:rPr>
        <w:tab/>
      </w:r>
    </w:p>
    <w:p w:rsidR="003C1FE2" w:rsidRPr="00C75361" w:rsidRDefault="003C1FE2" w:rsidP="00A75630">
      <w:pPr>
        <w:widowControl w:val="0"/>
        <w:tabs>
          <w:tab w:val="right" w:pos="7574"/>
        </w:tabs>
        <w:spacing w:after="0" w:line="276" w:lineRule="auto"/>
        <w:jc w:val="both"/>
        <w:rPr>
          <w:rFonts w:eastAsia="Times New Roman" w:cstheme="minorHAnsi"/>
          <w:lang w:eastAsia="x-none"/>
        </w:rPr>
      </w:pPr>
      <w:r w:rsidRPr="00C75361">
        <w:rPr>
          <w:rFonts w:eastAsia="Times New Roman" w:cstheme="minorHAnsi"/>
          <w:lang w:eastAsia="x-none"/>
        </w:rPr>
        <w:t xml:space="preserve">        ………………….…………………..                                                               ……………………………………….                                                  </w:t>
      </w:r>
    </w:p>
    <w:p w:rsidR="003C1FE2" w:rsidRPr="00C75361" w:rsidRDefault="003C1FE2" w:rsidP="00A75630">
      <w:pPr>
        <w:spacing w:after="0" w:line="276" w:lineRule="auto"/>
        <w:rPr>
          <w:rFonts w:eastAsia="Times New Roman" w:cstheme="minorHAnsi"/>
          <w:lang w:eastAsia="pl-PL"/>
        </w:rPr>
      </w:pPr>
      <w:r w:rsidRPr="00C75361">
        <w:rPr>
          <w:rFonts w:eastAsia="Times New Roman" w:cstheme="minorHAnsi"/>
          <w:lang w:eastAsia="pl-PL"/>
        </w:rPr>
        <w:t xml:space="preserve"> </w:t>
      </w:r>
    </w:p>
    <w:p w:rsidR="003C1FE2" w:rsidRPr="00C75361" w:rsidRDefault="003C1FE2"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836E84" w:rsidRPr="00C75361" w:rsidRDefault="00836E84" w:rsidP="00A75630">
      <w:pPr>
        <w:spacing w:after="0" w:line="276" w:lineRule="auto"/>
        <w:rPr>
          <w:rFonts w:eastAsia="Times New Roman" w:cstheme="minorHAnsi"/>
          <w:lang w:eastAsia="pl-PL"/>
        </w:rPr>
      </w:pPr>
    </w:p>
    <w:p w:rsidR="003C1FE2" w:rsidRPr="00C75361" w:rsidRDefault="003C1FE2" w:rsidP="00A75630">
      <w:pPr>
        <w:spacing w:after="0" w:line="276" w:lineRule="auto"/>
        <w:rPr>
          <w:rFonts w:eastAsia="Times New Roman" w:cstheme="minorHAnsi"/>
          <w:lang w:eastAsia="pl-PL"/>
        </w:rPr>
      </w:pPr>
    </w:p>
    <w:p w:rsidR="003C1FE2" w:rsidRPr="00C75361" w:rsidRDefault="003C1FE2" w:rsidP="00A75630">
      <w:pPr>
        <w:spacing w:after="0" w:line="276" w:lineRule="auto"/>
        <w:jc w:val="center"/>
        <w:rPr>
          <w:rFonts w:eastAsia="Calibri" w:cstheme="minorHAnsi"/>
        </w:rPr>
      </w:pPr>
      <w:r w:rsidRPr="00C75361">
        <w:rPr>
          <w:rFonts w:eastAsia="Calibri" w:cstheme="minorHAnsi"/>
        </w:rPr>
        <w:lastRenderedPageBreak/>
        <w:t xml:space="preserve"> </w:t>
      </w:r>
    </w:p>
    <w:sectPr w:rsidR="003C1FE2" w:rsidRPr="00C75361" w:rsidSect="003C1FE2">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276"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9A8" w:rsidRDefault="003D29A8" w:rsidP="003C1FE2">
      <w:pPr>
        <w:spacing w:after="0" w:line="240" w:lineRule="auto"/>
      </w:pPr>
      <w:r>
        <w:separator/>
      </w:r>
    </w:p>
  </w:endnote>
  <w:endnote w:type="continuationSeparator" w:id="0">
    <w:p w:rsidR="003D29A8" w:rsidRDefault="003D29A8" w:rsidP="003C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C1FE2" w:rsidRDefault="003C1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Stopka"/>
      <w:jc w:val="right"/>
    </w:pPr>
    <w:r>
      <w:fldChar w:fldCharType="begin"/>
    </w:r>
    <w:r>
      <w:instrText>PAGE   \* MERGEFORMAT</w:instrText>
    </w:r>
    <w:r>
      <w:fldChar w:fldCharType="separate"/>
    </w:r>
    <w:r w:rsidR="001C36C7">
      <w:rPr>
        <w:noProof/>
      </w:rPr>
      <w:t>21</w:t>
    </w:r>
    <w:r>
      <w:fldChar w:fldCharType="end"/>
    </w:r>
  </w:p>
  <w:p w:rsidR="003C1FE2" w:rsidRDefault="003C1FE2">
    <w:pPr>
      <w:pStyle w:val="Stopka"/>
      <w:pBdr>
        <w:top w:val="single" w:sz="4" w:space="1" w:color="auto"/>
      </w:pBdr>
      <w:jc w:val="right"/>
      <w:rPr>
        <w:rStyle w:val="Numerstron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3FF" w:rsidRDefault="006A13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9A8" w:rsidRDefault="003D29A8" w:rsidP="003C1FE2">
      <w:pPr>
        <w:spacing w:after="0" w:line="240" w:lineRule="auto"/>
      </w:pPr>
      <w:r>
        <w:separator/>
      </w:r>
    </w:p>
  </w:footnote>
  <w:footnote w:type="continuationSeparator" w:id="0">
    <w:p w:rsidR="003D29A8" w:rsidRDefault="003D29A8" w:rsidP="003C1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1FE2" w:rsidRDefault="003C1FE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framePr w:w="93" w:wrap="around" w:vAnchor="text" w:hAnchor="page" w:x="11089" w:y="12"/>
      <w:rPr>
        <w:rStyle w:val="Numerstrony"/>
      </w:rPr>
    </w:pPr>
  </w:p>
  <w:p w:rsidR="003C1FE2" w:rsidRPr="001456C8" w:rsidRDefault="003C1FE2" w:rsidP="003C1FE2">
    <w:pPr>
      <w:tabs>
        <w:tab w:val="center" w:pos="4536"/>
        <w:tab w:val="right" w:pos="9072"/>
      </w:tabs>
      <w:jc w:val="right"/>
      <w:rPr>
        <w:rFonts w:ascii="Calibri" w:hAnsi="Calibri" w:cs="Calibri"/>
      </w:rPr>
    </w:pPr>
    <w:r w:rsidRPr="001456C8">
      <w:rPr>
        <w:rFonts w:ascii="Calibri" w:hAnsi="Calibri" w:cs="Calibri"/>
      </w:rPr>
      <w:t xml:space="preserve">Załącznik nr </w:t>
    </w:r>
    <w:r>
      <w:rPr>
        <w:rFonts w:ascii="Calibri" w:hAnsi="Calibri" w:cs="Calibri"/>
      </w:rPr>
      <w:t>4</w:t>
    </w:r>
    <w:r w:rsidRPr="001456C8">
      <w:rPr>
        <w:rFonts w:ascii="Calibri" w:hAnsi="Calibri" w:cs="Calibri"/>
      </w:rPr>
      <w:t xml:space="preserve"> do SIWZ nr OSIR/ZP/</w:t>
    </w:r>
    <w:r w:rsidR="006A13FF">
      <w:rPr>
        <w:rFonts w:ascii="Calibri" w:hAnsi="Calibri" w:cs="Calibri"/>
      </w:rPr>
      <w:t>4</w:t>
    </w:r>
    <w:r w:rsidRPr="001456C8">
      <w:rPr>
        <w:rFonts w:ascii="Calibri" w:hAnsi="Calibri" w:cs="Calibri"/>
      </w:rPr>
      <w:t>/20</w:t>
    </w:r>
    <w:r w:rsidR="00E1002B">
      <w:rPr>
        <w:rFonts w:ascii="Calibri" w:hAnsi="Calibri" w:cs="Calibri"/>
      </w:rPr>
      <w:t>20</w:t>
    </w:r>
  </w:p>
  <w:p w:rsidR="003C1FE2" w:rsidRPr="0006516B" w:rsidRDefault="003C1FE2" w:rsidP="003C1FE2">
    <w:pPr>
      <w:pStyle w:val="Tytu"/>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E2" w:rsidRDefault="003C1FE2">
    <w:pPr>
      <w:pStyle w:val="Nagwek"/>
      <w:jc w:val="right"/>
      <w:rPr>
        <w:b/>
      </w:rPr>
    </w:pPr>
    <w:r>
      <w:rPr>
        <w:b/>
      </w:rPr>
      <w:t>Załącznik nr 2 do SIWZ/WIM/ZP/340/14/2004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653D11"/>
    <w:multiLevelType w:val="hybridMultilevel"/>
    <w:tmpl w:val="726892D8"/>
    <w:lvl w:ilvl="0" w:tplc="0415000F">
      <w:start w:val="1"/>
      <w:numFmt w:val="decimal"/>
      <w:lvlText w:val="%1."/>
      <w:lvlJc w:val="left"/>
      <w:pPr>
        <w:ind w:left="786"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21255"/>
    <w:multiLevelType w:val="hybridMultilevel"/>
    <w:tmpl w:val="03680A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66C1AA5"/>
    <w:multiLevelType w:val="multilevel"/>
    <w:tmpl w:val="2402B2C8"/>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42719"/>
    <w:multiLevelType w:val="singleLevel"/>
    <w:tmpl w:val="69488112"/>
    <w:lvl w:ilvl="0">
      <w:start w:val="1"/>
      <w:numFmt w:val="lowerLetter"/>
      <w:lvlText w:val="%1)"/>
      <w:lvlJc w:val="left"/>
      <w:pPr>
        <w:tabs>
          <w:tab w:val="num" w:pos="1413"/>
        </w:tabs>
        <w:ind w:left="1413" w:hanging="705"/>
      </w:pPr>
      <w:rPr>
        <w:rFonts w:ascii="Calibri" w:eastAsia="Times New Roman" w:hAnsi="Calibri" w:cs="Calibri" w:hint="default"/>
      </w:rPr>
    </w:lvl>
  </w:abstractNum>
  <w:abstractNum w:abstractNumId="6" w15:restartNumberingAfterBreak="0">
    <w:nsid w:val="0D860736"/>
    <w:multiLevelType w:val="hybridMultilevel"/>
    <w:tmpl w:val="02780A96"/>
    <w:lvl w:ilvl="0" w:tplc="7E760C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7BF2103"/>
    <w:multiLevelType w:val="hybridMultilevel"/>
    <w:tmpl w:val="05282B3A"/>
    <w:lvl w:ilvl="0" w:tplc="C960DC4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C16216"/>
    <w:multiLevelType w:val="singleLevel"/>
    <w:tmpl w:val="6C7E9C72"/>
    <w:lvl w:ilvl="0">
      <w:start w:val="1"/>
      <w:numFmt w:val="lowerLetter"/>
      <w:lvlText w:val="%1)"/>
      <w:lvlJc w:val="left"/>
      <w:pPr>
        <w:tabs>
          <w:tab w:val="num" w:pos="1068"/>
        </w:tabs>
        <w:ind w:left="1068" w:hanging="360"/>
      </w:pPr>
      <w:rPr>
        <w:rFonts w:hint="default"/>
      </w:rPr>
    </w:lvl>
  </w:abstractNum>
  <w:abstractNum w:abstractNumId="10"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6D20B7"/>
    <w:multiLevelType w:val="singleLevel"/>
    <w:tmpl w:val="74D8E8CC"/>
    <w:lvl w:ilvl="0">
      <w:start w:val="1"/>
      <w:numFmt w:val="lowerLetter"/>
      <w:lvlText w:val="%1)"/>
      <w:lvlJc w:val="left"/>
      <w:pPr>
        <w:tabs>
          <w:tab w:val="num" w:pos="1410"/>
        </w:tabs>
        <w:ind w:left="1410" w:hanging="705"/>
      </w:pPr>
      <w:rPr>
        <w:rFonts w:hint="default"/>
      </w:rPr>
    </w:lvl>
  </w:abstractNum>
  <w:abstractNum w:abstractNumId="14" w15:restartNumberingAfterBreak="0">
    <w:nsid w:val="1EB23C00"/>
    <w:multiLevelType w:val="singleLevel"/>
    <w:tmpl w:val="28328D00"/>
    <w:lvl w:ilvl="0">
      <w:start w:val="1"/>
      <w:numFmt w:val="decimal"/>
      <w:lvlText w:val="%1."/>
      <w:lvlJc w:val="left"/>
      <w:pPr>
        <w:tabs>
          <w:tab w:val="num" w:pos="708"/>
        </w:tabs>
        <w:ind w:left="708" w:hanging="708"/>
      </w:pPr>
      <w:rPr>
        <w:rFonts w:hint="default"/>
      </w:rPr>
    </w:lvl>
  </w:abstractNum>
  <w:abstractNum w:abstractNumId="15" w15:restartNumberingAfterBreak="0">
    <w:nsid w:val="22265674"/>
    <w:multiLevelType w:val="hybridMultilevel"/>
    <w:tmpl w:val="18109CD2"/>
    <w:lvl w:ilvl="0" w:tplc="2D6CE0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DE4431"/>
    <w:multiLevelType w:val="multilevel"/>
    <w:tmpl w:val="B9EABFDE"/>
    <w:lvl w:ilvl="0">
      <w:start w:val="1"/>
      <w:numFmt w:val="decimal"/>
      <w:lvlText w:val="%1."/>
      <w:lvlJc w:val="left"/>
      <w:pPr>
        <w:tabs>
          <w:tab w:val="num" w:pos="360"/>
        </w:tabs>
        <w:ind w:left="360" w:hanging="360"/>
      </w:pPr>
      <w:rPr>
        <w:rFonts w:hint="default"/>
        <w:b w:val="0"/>
        <w:i w:val="0"/>
        <w:sz w:val="22"/>
        <w:szCs w:val="22"/>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84C22B5"/>
    <w:multiLevelType w:val="multilevel"/>
    <w:tmpl w:val="5A586534"/>
    <w:lvl w:ilvl="0">
      <w:start w:val="1"/>
      <w:numFmt w:val="decimal"/>
      <w:lvlText w:val="%1."/>
      <w:lvlJc w:val="left"/>
      <w:pPr>
        <w:tabs>
          <w:tab w:val="num" w:pos="850"/>
        </w:tabs>
        <w:ind w:left="850"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8CB294F"/>
    <w:multiLevelType w:val="singleLevel"/>
    <w:tmpl w:val="04150017"/>
    <w:lvl w:ilvl="0">
      <w:start w:val="1"/>
      <w:numFmt w:val="lowerLetter"/>
      <w:lvlText w:val="%1)"/>
      <w:lvlJc w:val="left"/>
      <w:pPr>
        <w:ind w:left="1068" w:hanging="360"/>
      </w:pPr>
      <w:rPr>
        <w:rFonts w:hint="default"/>
        <w:sz w:val="24"/>
      </w:rPr>
    </w:lvl>
  </w:abstractNum>
  <w:abstractNum w:abstractNumId="19" w15:restartNumberingAfterBreak="0">
    <w:nsid w:val="2A720193"/>
    <w:multiLevelType w:val="multilevel"/>
    <w:tmpl w:val="F5EAAF5C"/>
    <w:lvl w:ilvl="0">
      <w:start w:val="1"/>
      <w:numFmt w:val="decimal"/>
      <w:lvlText w:val="%1."/>
      <w:lvlJc w:val="left"/>
      <w:pPr>
        <w:tabs>
          <w:tab w:val="num" w:pos="705"/>
        </w:tabs>
        <w:ind w:left="705" w:hanging="705"/>
      </w:pPr>
      <w:rPr>
        <w:rFonts w:hint="default"/>
        <w:color w:val="auto"/>
      </w:rPr>
    </w:lvl>
    <w:lvl w:ilvl="1">
      <w:start w:val="6"/>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31607CAC"/>
    <w:multiLevelType w:val="hybridMultilevel"/>
    <w:tmpl w:val="5E2086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ABD2EB2"/>
    <w:multiLevelType w:val="hybridMultilevel"/>
    <w:tmpl w:val="2DFEC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70E63"/>
    <w:multiLevelType w:val="hybridMultilevel"/>
    <w:tmpl w:val="AC4090F2"/>
    <w:lvl w:ilvl="0" w:tplc="FD0C3F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BF15530"/>
    <w:multiLevelType w:val="hybridMultilevel"/>
    <w:tmpl w:val="D11225FA"/>
    <w:lvl w:ilvl="0" w:tplc="A09E39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E08040F"/>
    <w:multiLevelType w:val="multilevel"/>
    <w:tmpl w:val="D04472B8"/>
    <w:lvl w:ilvl="0">
      <w:start w:val="1"/>
      <w:numFmt w:val="decimal"/>
      <w:lvlText w:val="%1."/>
      <w:lvlJc w:val="left"/>
      <w:pPr>
        <w:ind w:left="1136" w:firstLine="0"/>
      </w:pPr>
      <w:rPr>
        <w:rFonts w:ascii="Calibri" w:eastAsia="Times New Roman"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1136" w:firstLine="0"/>
      </w:pPr>
    </w:lvl>
    <w:lvl w:ilvl="2">
      <w:numFmt w:val="decimal"/>
      <w:lvlText w:val=""/>
      <w:lvlJc w:val="left"/>
      <w:pPr>
        <w:ind w:left="1136" w:firstLine="0"/>
      </w:pPr>
    </w:lvl>
    <w:lvl w:ilvl="3">
      <w:numFmt w:val="decimal"/>
      <w:lvlText w:val=""/>
      <w:lvlJc w:val="left"/>
      <w:pPr>
        <w:ind w:left="1136" w:firstLine="0"/>
      </w:pPr>
    </w:lvl>
    <w:lvl w:ilvl="4">
      <w:numFmt w:val="decimal"/>
      <w:lvlText w:val=""/>
      <w:lvlJc w:val="left"/>
      <w:pPr>
        <w:ind w:left="1136" w:firstLine="0"/>
      </w:pPr>
    </w:lvl>
    <w:lvl w:ilvl="5">
      <w:numFmt w:val="decimal"/>
      <w:lvlText w:val=""/>
      <w:lvlJc w:val="left"/>
      <w:pPr>
        <w:ind w:left="1136" w:firstLine="0"/>
      </w:pPr>
    </w:lvl>
    <w:lvl w:ilvl="6">
      <w:numFmt w:val="decimal"/>
      <w:lvlText w:val=""/>
      <w:lvlJc w:val="left"/>
      <w:pPr>
        <w:ind w:left="1136" w:firstLine="0"/>
      </w:pPr>
    </w:lvl>
    <w:lvl w:ilvl="7">
      <w:numFmt w:val="decimal"/>
      <w:lvlText w:val=""/>
      <w:lvlJc w:val="left"/>
      <w:pPr>
        <w:ind w:left="1136" w:firstLine="0"/>
      </w:pPr>
    </w:lvl>
    <w:lvl w:ilvl="8">
      <w:numFmt w:val="decimal"/>
      <w:lvlText w:val=""/>
      <w:lvlJc w:val="left"/>
      <w:pPr>
        <w:ind w:left="1136" w:firstLine="0"/>
      </w:pPr>
    </w:lvl>
  </w:abstractNum>
  <w:abstractNum w:abstractNumId="25" w15:restartNumberingAfterBreak="0">
    <w:nsid w:val="44AF3891"/>
    <w:multiLevelType w:val="multilevel"/>
    <w:tmpl w:val="4FC6F84C"/>
    <w:lvl w:ilvl="0">
      <w:start w:val="1"/>
      <w:numFmt w:val="lowerLetter"/>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BB0383"/>
    <w:multiLevelType w:val="hybridMultilevel"/>
    <w:tmpl w:val="B35C5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840368"/>
    <w:multiLevelType w:val="hybridMultilevel"/>
    <w:tmpl w:val="DD4A1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30230"/>
    <w:multiLevelType w:val="multilevel"/>
    <w:tmpl w:val="CBB0ACD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8DF273F"/>
    <w:multiLevelType w:val="hybridMultilevel"/>
    <w:tmpl w:val="A9E08A06"/>
    <w:lvl w:ilvl="0" w:tplc="EBF2328E">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A766F"/>
    <w:multiLevelType w:val="hybridMultilevel"/>
    <w:tmpl w:val="964A1DA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7A0E45"/>
    <w:multiLevelType w:val="hybridMultilevel"/>
    <w:tmpl w:val="A4862A94"/>
    <w:lvl w:ilvl="0" w:tplc="D71CD1CA">
      <w:start w:val="1"/>
      <w:numFmt w:val="decimal"/>
      <w:lvlText w:val="%1."/>
      <w:lvlJc w:val="left"/>
      <w:pPr>
        <w:ind w:left="502" w:hanging="360"/>
      </w:pPr>
      <w:rPr>
        <w:rFonts w:ascii="Calibri" w:hAnsi="Calibri" w:cs="Calibri"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1D41CA"/>
    <w:multiLevelType w:val="singleLevel"/>
    <w:tmpl w:val="250CC6E4"/>
    <w:lvl w:ilvl="0">
      <w:start w:val="4"/>
      <w:numFmt w:val="bullet"/>
      <w:lvlText w:val="-"/>
      <w:lvlJc w:val="left"/>
      <w:pPr>
        <w:tabs>
          <w:tab w:val="num" w:pos="1416"/>
        </w:tabs>
        <w:ind w:left="1416" w:hanging="708"/>
      </w:pPr>
      <w:rPr>
        <w:rFonts w:hint="default"/>
      </w:rPr>
    </w:lvl>
  </w:abstractNum>
  <w:abstractNum w:abstractNumId="35" w15:restartNumberingAfterBreak="0">
    <w:nsid w:val="65C46BCE"/>
    <w:multiLevelType w:val="multilevel"/>
    <w:tmpl w:val="A60C903E"/>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202AB8"/>
    <w:multiLevelType w:val="hybridMultilevel"/>
    <w:tmpl w:val="FF1A38B0"/>
    <w:lvl w:ilvl="0" w:tplc="4A82C8CA">
      <w:start w:val="1"/>
      <w:numFmt w:val="lowerLetter"/>
      <w:lvlText w:val="%1)"/>
      <w:lvlJc w:val="left"/>
      <w:pPr>
        <w:ind w:left="1080" w:hanging="360"/>
      </w:pPr>
      <w:rPr>
        <w:rFonts w:ascii="Calibri" w:eastAsia="Calibri" w:hAnsi="Calibri" w:cs="Calibr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D995708"/>
    <w:multiLevelType w:val="hybridMultilevel"/>
    <w:tmpl w:val="1D328CDA"/>
    <w:lvl w:ilvl="0" w:tplc="0ED662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41" w15:restartNumberingAfterBreak="0">
    <w:nsid w:val="6F23746D"/>
    <w:multiLevelType w:val="hybridMultilevel"/>
    <w:tmpl w:val="CC9AD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284841"/>
    <w:multiLevelType w:val="multilevel"/>
    <w:tmpl w:val="335CA77C"/>
    <w:lvl w:ilvl="0">
      <w:start w:val="1"/>
      <w:numFmt w:val="decimal"/>
      <w:lvlText w:val="%1."/>
      <w:lvlJc w:val="left"/>
      <w:rPr>
        <w:rFonts w:ascii="Calibri" w:eastAsia="MS Reference Sans Serif" w:hAnsi="Calibri" w:cs="Calibr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FF3E32"/>
    <w:multiLevelType w:val="hybridMultilevel"/>
    <w:tmpl w:val="9BF0B604"/>
    <w:lvl w:ilvl="0" w:tplc="36DCF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D6538"/>
    <w:multiLevelType w:val="hybridMultilevel"/>
    <w:tmpl w:val="A04864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4B1D64"/>
    <w:multiLevelType w:val="hybridMultilevel"/>
    <w:tmpl w:val="58C4B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34"/>
  </w:num>
  <w:num w:numId="2">
    <w:abstractNumId w:val="14"/>
  </w:num>
  <w:num w:numId="3">
    <w:abstractNumId w:val="17"/>
  </w:num>
  <w:num w:numId="4">
    <w:abstractNumId w:val="9"/>
  </w:num>
  <w:num w:numId="5">
    <w:abstractNumId w:val="18"/>
  </w:num>
  <w:num w:numId="6">
    <w:abstractNumId w:val="19"/>
  </w:num>
  <w:num w:numId="7">
    <w:abstractNumId w:val="5"/>
  </w:num>
  <w:num w:numId="8">
    <w:abstractNumId w:val="13"/>
  </w:num>
  <w:num w:numId="9">
    <w:abstractNumId w:val="28"/>
  </w:num>
  <w:num w:numId="10">
    <w:abstractNumId w:val="0"/>
  </w:num>
  <w:num w:numId="11">
    <w:abstractNumId w:val="21"/>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1"/>
  </w:num>
  <w:num w:numId="15">
    <w:abstractNumId w:val="2"/>
  </w:num>
  <w:num w:numId="16">
    <w:abstractNumId w:val="32"/>
  </w:num>
  <w:num w:numId="17">
    <w:abstractNumId w:val="46"/>
  </w:num>
  <w:num w:numId="18">
    <w:abstractNumId w:val="39"/>
  </w:num>
  <w:num w:numId="19">
    <w:abstractNumId w:val="44"/>
  </w:num>
  <w:num w:numId="20">
    <w:abstractNumId w:val="27"/>
  </w:num>
  <w:num w:numId="21">
    <w:abstractNumId w:val="36"/>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8"/>
  </w:num>
  <w:num w:numId="26">
    <w:abstractNumId w:val="7"/>
  </w:num>
  <w:num w:numId="27">
    <w:abstractNumId w:val="26"/>
  </w:num>
  <w:num w:numId="28">
    <w:abstractNumId w:val="2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2"/>
  </w:num>
  <w:num w:numId="34">
    <w:abstractNumId w:val="25"/>
  </w:num>
  <w:num w:numId="35">
    <w:abstractNumId w:val="35"/>
  </w:num>
  <w:num w:numId="36">
    <w:abstractNumId w:val="4"/>
  </w:num>
  <w:num w:numId="37">
    <w:abstractNumId w:val="45"/>
  </w:num>
  <w:num w:numId="38">
    <w:abstractNumId w:val="37"/>
  </w:num>
  <w:num w:numId="39">
    <w:abstractNumId w:val="12"/>
  </w:num>
  <w:num w:numId="40">
    <w:abstractNumId w:val="8"/>
  </w:num>
  <w:num w:numId="41">
    <w:abstractNumId w:val="6"/>
  </w:num>
  <w:num w:numId="42">
    <w:abstractNumId w:val="23"/>
  </w:num>
  <w:num w:numId="43">
    <w:abstractNumId w:val="20"/>
  </w:num>
  <w:num w:numId="44">
    <w:abstractNumId w:val="22"/>
  </w:num>
  <w:num w:numId="45">
    <w:abstractNumId w:val="41"/>
  </w:num>
  <w:num w:numId="46">
    <w:abstractNumId w:val="15"/>
  </w:num>
  <w:num w:numId="47">
    <w:abstractNumId w:val="4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E2"/>
    <w:rsid w:val="00020A8C"/>
    <w:rsid w:val="000A6D54"/>
    <w:rsid w:val="000E71BE"/>
    <w:rsid w:val="00114828"/>
    <w:rsid w:val="00192472"/>
    <w:rsid w:val="001C36C7"/>
    <w:rsid w:val="001D1977"/>
    <w:rsid w:val="001D51F4"/>
    <w:rsid w:val="00276323"/>
    <w:rsid w:val="003450DE"/>
    <w:rsid w:val="003C1FE2"/>
    <w:rsid w:val="003D29A8"/>
    <w:rsid w:val="003F1CC5"/>
    <w:rsid w:val="004961E9"/>
    <w:rsid w:val="00534D1A"/>
    <w:rsid w:val="005966C2"/>
    <w:rsid w:val="006370CA"/>
    <w:rsid w:val="006A13FF"/>
    <w:rsid w:val="00836E84"/>
    <w:rsid w:val="008463F1"/>
    <w:rsid w:val="00847794"/>
    <w:rsid w:val="00863BA4"/>
    <w:rsid w:val="00940317"/>
    <w:rsid w:val="00982DE9"/>
    <w:rsid w:val="00983ECF"/>
    <w:rsid w:val="009E50BA"/>
    <w:rsid w:val="00A67F36"/>
    <w:rsid w:val="00A75630"/>
    <w:rsid w:val="00A803BB"/>
    <w:rsid w:val="00A9154B"/>
    <w:rsid w:val="00AF3510"/>
    <w:rsid w:val="00B30C99"/>
    <w:rsid w:val="00B45825"/>
    <w:rsid w:val="00BE0502"/>
    <w:rsid w:val="00C75361"/>
    <w:rsid w:val="00CC6762"/>
    <w:rsid w:val="00CE516E"/>
    <w:rsid w:val="00D312DF"/>
    <w:rsid w:val="00D46FA5"/>
    <w:rsid w:val="00E1002B"/>
    <w:rsid w:val="00E57398"/>
    <w:rsid w:val="00EA3171"/>
    <w:rsid w:val="00EB7E45"/>
    <w:rsid w:val="00F03796"/>
    <w:rsid w:val="00F42E7F"/>
    <w:rsid w:val="00F91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AEED-827B-4202-A041-8328FB5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91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C1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C1FE2"/>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unhideWhenUsed/>
    <w:rsid w:val="003C1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FE2"/>
  </w:style>
  <w:style w:type="paragraph" w:styleId="Nagwek">
    <w:name w:val="header"/>
    <w:basedOn w:val="Normalny"/>
    <w:link w:val="NagwekZnak"/>
    <w:uiPriority w:val="99"/>
    <w:semiHidden/>
    <w:unhideWhenUsed/>
    <w:rsid w:val="003C1F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1FE2"/>
  </w:style>
  <w:style w:type="character" w:styleId="Numerstrony">
    <w:name w:val="page number"/>
    <w:basedOn w:val="Domylnaczcionkaakapitu"/>
    <w:semiHidden/>
    <w:rsid w:val="003C1FE2"/>
  </w:style>
  <w:style w:type="paragraph" w:styleId="Tekstprzypisudolnego">
    <w:name w:val="footnote text"/>
    <w:basedOn w:val="Normalny"/>
    <w:link w:val="TekstprzypisudolnegoZnak"/>
    <w:uiPriority w:val="99"/>
    <w:semiHidden/>
    <w:unhideWhenUsed/>
    <w:rsid w:val="003C1FE2"/>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C1FE2"/>
    <w:rPr>
      <w:rFonts w:ascii="Calibri" w:eastAsia="Calibri" w:hAnsi="Calibri" w:cs="Times New Roman"/>
      <w:sz w:val="20"/>
      <w:szCs w:val="20"/>
      <w:lang w:val="x-none"/>
    </w:rPr>
  </w:style>
  <w:style w:type="character" w:styleId="Odwoanieprzypisudolnego">
    <w:name w:val="footnote reference"/>
    <w:uiPriority w:val="99"/>
    <w:semiHidden/>
    <w:unhideWhenUsed/>
    <w:rsid w:val="003C1FE2"/>
    <w:rPr>
      <w:vertAlign w:val="superscript"/>
    </w:rPr>
  </w:style>
  <w:style w:type="paragraph" w:styleId="Akapitzlist">
    <w:name w:val="List Paragraph"/>
    <w:basedOn w:val="Normalny"/>
    <w:uiPriority w:val="34"/>
    <w:qFormat/>
    <w:rsid w:val="00CC6762"/>
    <w:pPr>
      <w:ind w:left="720"/>
      <w:contextualSpacing/>
    </w:pPr>
  </w:style>
  <w:style w:type="paragraph" w:styleId="Tekstdymka">
    <w:name w:val="Balloon Text"/>
    <w:basedOn w:val="Normalny"/>
    <w:link w:val="TekstdymkaZnak"/>
    <w:uiPriority w:val="99"/>
    <w:semiHidden/>
    <w:unhideWhenUsed/>
    <w:rsid w:val="009E5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0BA"/>
    <w:rPr>
      <w:rFonts w:ascii="Segoe UI" w:hAnsi="Segoe UI" w:cs="Segoe UI"/>
      <w:sz w:val="18"/>
      <w:szCs w:val="18"/>
    </w:rPr>
  </w:style>
  <w:style w:type="character" w:customStyle="1" w:styleId="Nagwek1Znak">
    <w:name w:val="Nagłówek 1 Znak"/>
    <w:basedOn w:val="Domylnaczcionkaakapitu"/>
    <w:link w:val="Nagwek1"/>
    <w:uiPriority w:val="9"/>
    <w:rsid w:val="00A915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r.swinoujscie.pl/ochrona-danych-osobowy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i@osir.swinoujsci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8643</Words>
  <Characters>51862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9</cp:revision>
  <cp:lastPrinted>2020-03-19T08:08:00Z</cp:lastPrinted>
  <dcterms:created xsi:type="dcterms:W3CDTF">2020-07-21T09:07:00Z</dcterms:created>
  <dcterms:modified xsi:type="dcterms:W3CDTF">2020-08-14T06:16:00Z</dcterms:modified>
</cp:coreProperties>
</file>