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8C" w:rsidRPr="00C53F02" w:rsidRDefault="00D95B8C" w:rsidP="00861638">
      <w:pPr>
        <w:pStyle w:val="Bezodstpw"/>
        <w:jc w:val="right"/>
        <w:rPr>
          <w:rFonts w:ascii="Calibri" w:hAnsi="Calibri" w:cs="Calibri"/>
          <w:b/>
          <w:sz w:val="20"/>
          <w:szCs w:val="20"/>
          <w:lang w:eastAsia="pl-PL"/>
        </w:rPr>
      </w:pPr>
      <w:bookmarkStart w:id="0" w:name="_GoBack"/>
      <w:r w:rsidRPr="00C53F02">
        <w:rPr>
          <w:rFonts w:ascii="Calibri" w:hAnsi="Calibri" w:cs="Calibri"/>
          <w:b/>
          <w:sz w:val="20"/>
          <w:szCs w:val="20"/>
          <w:lang w:eastAsia="pl-PL"/>
        </w:rPr>
        <w:t xml:space="preserve">Załącznik nr </w:t>
      </w:r>
      <w:r w:rsidR="00975D55" w:rsidRPr="00C53F02">
        <w:rPr>
          <w:rFonts w:ascii="Calibri" w:hAnsi="Calibri" w:cs="Calibri"/>
          <w:b/>
          <w:sz w:val="20"/>
          <w:szCs w:val="20"/>
          <w:lang w:eastAsia="pl-PL"/>
        </w:rPr>
        <w:t>1</w:t>
      </w:r>
      <w:r w:rsidRPr="00C53F02">
        <w:rPr>
          <w:rFonts w:ascii="Calibri" w:hAnsi="Calibri" w:cs="Calibri"/>
          <w:b/>
          <w:sz w:val="20"/>
          <w:szCs w:val="20"/>
          <w:lang w:eastAsia="pl-PL"/>
        </w:rPr>
        <w:t xml:space="preserve"> do Zarządzenia </w:t>
      </w:r>
    </w:p>
    <w:p w:rsidR="00D95B8C" w:rsidRPr="00C53F02" w:rsidRDefault="00D95B8C" w:rsidP="00861638">
      <w:pPr>
        <w:pStyle w:val="Bezodstpw"/>
        <w:jc w:val="right"/>
        <w:rPr>
          <w:rFonts w:ascii="Calibri" w:hAnsi="Calibri" w:cs="Calibri"/>
          <w:b/>
          <w:sz w:val="20"/>
          <w:szCs w:val="20"/>
          <w:lang w:eastAsia="pl-PL"/>
        </w:rPr>
      </w:pPr>
      <w:r w:rsidRPr="00C53F02">
        <w:rPr>
          <w:rFonts w:ascii="Calibri" w:hAnsi="Calibri" w:cs="Calibri"/>
          <w:b/>
          <w:sz w:val="20"/>
          <w:szCs w:val="20"/>
          <w:lang w:eastAsia="pl-PL"/>
        </w:rPr>
        <w:t>Dyrektora OSiR nr</w:t>
      </w:r>
      <w:r w:rsidR="008647E4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="0067585C">
        <w:rPr>
          <w:rFonts w:ascii="Calibri" w:hAnsi="Calibri" w:cs="Calibri"/>
          <w:b/>
          <w:sz w:val="20"/>
          <w:szCs w:val="20"/>
          <w:lang w:eastAsia="pl-PL"/>
        </w:rPr>
        <w:t>30</w:t>
      </w:r>
      <w:r w:rsidRPr="00C53F02">
        <w:rPr>
          <w:rFonts w:ascii="Calibri" w:hAnsi="Calibri" w:cs="Calibri"/>
          <w:b/>
          <w:sz w:val="20"/>
          <w:szCs w:val="20"/>
          <w:lang w:eastAsia="pl-PL"/>
        </w:rPr>
        <w:t>/20</w:t>
      </w:r>
      <w:r w:rsidR="00767741" w:rsidRPr="00C53F02">
        <w:rPr>
          <w:rFonts w:ascii="Calibri" w:hAnsi="Calibri" w:cs="Calibri"/>
          <w:b/>
          <w:sz w:val="20"/>
          <w:szCs w:val="20"/>
          <w:lang w:eastAsia="pl-PL"/>
        </w:rPr>
        <w:t>21</w:t>
      </w:r>
      <w:r w:rsidRPr="00C53F02">
        <w:rPr>
          <w:rFonts w:ascii="Calibri" w:hAnsi="Calibri" w:cs="Calibri"/>
          <w:b/>
          <w:sz w:val="20"/>
          <w:szCs w:val="20"/>
          <w:lang w:eastAsia="pl-PL"/>
        </w:rPr>
        <w:t xml:space="preserve"> z dn. </w:t>
      </w:r>
      <w:r w:rsidR="0067585C">
        <w:rPr>
          <w:rFonts w:ascii="Calibri" w:hAnsi="Calibri" w:cs="Calibri"/>
          <w:b/>
          <w:sz w:val="20"/>
          <w:szCs w:val="20"/>
          <w:lang w:eastAsia="pl-PL"/>
        </w:rPr>
        <w:t>29</w:t>
      </w:r>
      <w:r w:rsidR="004C14EA">
        <w:rPr>
          <w:rFonts w:ascii="Calibri" w:hAnsi="Calibri" w:cs="Calibri"/>
          <w:b/>
          <w:sz w:val="20"/>
          <w:szCs w:val="20"/>
          <w:lang w:eastAsia="pl-PL"/>
        </w:rPr>
        <w:t>.03</w:t>
      </w:r>
      <w:r w:rsidR="00EA756F" w:rsidRPr="00C53F02">
        <w:rPr>
          <w:rFonts w:ascii="Calibri" w:hAnsi="Calibri" w:cs="Calibri"/>
          <w:b/>
          <w:sz w:val="20"/>
          <w:szCs w:val="20"/>
          <w:lang w:eastAsia="pl-PL"/>
        </w:rPr>
        <w:t>.202</w:t>
      </w:r>
      <w:r w:rsidR="00767741" w:rsidRPr="00C53F02">
        <w:rPr>
          <w:rFonts w:ascii="Calibri" w:hAnsi="Calibri" w:cs="Calibri"/>
          <w:b/>
          <w:sz w:val="20"/>
          <w:szCs w:val="20"/>
          <w:lang w:eastAsia="pl-PL"/>
        </w:rPr>
        <w:t>1</w:t>
      </w:r>
      <w:r w:rsidR="009B55CD" w:rsidRPr="00C53F02">
        <w:rPr>
          <w:rFonts w:ascii="Calibri" w:hAnsi="Calibri" w:cs="Calibri"/>
          <w:b/>
          <w:sz w:val="20"/>
          <w:szCs w:val="20"/>
          <w:lang w:eastAsia="pl-PL"/>
        </w:rPr>
        <w:t>r</w:t>
      </w:r>
    </w:p>
    <w:p w:rsidR="00975D55" w:rsidRPr="00C53F02" w:rsidRDefault="00975D55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Dyrektor </w:t>
      </w:r>
    </w:p>
    <w:p w:rsidR="00F419AB" w:rsidRPr="00F1159F" w:rsidRDefault="00D95B8C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Ośrodk</w:t>
      </w:r>
      <w:r w:rsidR="00975D55" w:rsidRPr="00C53F02">
        <w:rPr>
          <w:rFonts w:ascii="Calibri" w:hAnsi="Calibri" w:cs="Calibri"/>
          <w:sz w:val="24"/>
          <w:szCs w:val="24"/>
          <w:lang w:eastAsia="pl-PL"/>
        </w:rPr>
        <w:t>a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Sportu i Rekreacji „Wyspiarz”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w Świnoujściu ogłasza </w:t>
      </w:r>
      <w:r w:rsidR="0067585C">
        <w:rPr>
          <w:rFonts w:ascii="Calibri" w:hAnsi="Calibri" w:cs="Calibri"/>
          <w:sz w:val="24"/>
          <w:szCs w:val="24"/>
          <w:lang w:eastAsia="pl-PL"/>
        </w:rPr>
        <w:t>drugi</w:t>
      </w:r>
      <w:r w:rsidR="00F1159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nieograniczony, pisemny przetarg na: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C53F02" w:rsidRPr="00C53F02">
        <w:rPr>
          <w:rFonts w:ascii="Calibri" w:hAnsi="Calibri" w:cs="Calibri"/>
          <w:b/>
          <w:sz w:val="24"/>
          <w:szCs w:val="24"/>
          <w:lang w:eastAsia="pl-PL"/>
        </w:rPr>
        <w:t>D</w:t>
      </w:r>
      <w:r w:rsidR="006E7EBD" w:rsidRPr="00C53F02">
        <w:rPr>
          <w:rFonts w:ascii="Calibri" w:hAnsi="Calibri" w:cs="Calibri"/>
          <w:b/>
          <w:sz w:val="24"/>
          <w:szCs w:val="24"/>
          <w:lang w:eastAsia="pl-PL"/>
        </w:rPr>
        <w:t xml:space="preserve">zierżawę </w:t>
      </w:r>
      <w:r w:rsidR="00084E77" w:rsidRPr="00C53F02">
        <w:rPr>
          <w:rFonts w:ascii="Calibri" w:hAnsi="Calibri" w:cs="Calibri"/>
          <w:b/>
          <w:sz w:val="24"/>
          <w:szCs w:val="24"/>
          <w:lang w:eastAsia="pl-PL"/>
        </w:rPr>
        <w:t>sanitariatu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 xml:space="preserve"> publiczne</w:t>
      </w:r>
      <w:r w:rsidR="00084E77" w:rsidRPr="00C53F02">
        <w:rPr>
          <w:rFonts w:ascii="Calibri" w:hAnsi="Calibri" w:cs="Calibri"/>
          <w:b/>
          <w:sz w:val="24"/>
          <w:szCs w:val="24"/>
          <w:lang w:eastAsia="pl-PL"/>
        </w:rPr>
        <w:t>go</w:t>
      </w:r>
      <w:r w:rsidR="0067585C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900393" w:rsidRPr="00C53F02">
        <w:rPr>
          <w:rFonts w:ascii="Calibri" w:hAnsi="Calibri" w:cs="Calibri"/>
          <w:b/>
          <w:sz w:val="24"/>
          <w:szCs w:val="24"/>
          <w:lang w:eastAsia="pl-PL"/>
        </w:rPr>
        <w:t>i</w:t>
      </w:r>
      <w:r w:rsidR="00F419AB" w:rsidRPr="00C53F02">
        <w:rPr>
          <w:rFonts w:ascii="Calibri" w:hAnsi="Calibri" w:cs="Calibri"/>
          <w:b/>
          <w:sz w:val="24"/>
          <w:szCs w:val="24"/>
          <w:lang w:eastAsia="pl-PL"/>
        </w:rPr>
        <w:t xml:space="preserve"> wypożyczalni</w:t>
      </w:r>
      <w:r w:rsidR="00900393" w:rsidRPr="00C53F02">
        <w:rPr>
          <w:rFonts w:ascii="Calibri" w:hAnsi="Calibri" w:cs="Calibri"/>
          <w:b/>
          <w:sz w:val="24"/>
          <w:szCs w:val="24"/>
          <w:lang w:eastAsia="pl-PL"/>
        </w:rPr>
        <w:t>ę</w:t>
      </w:r>
      <w:r w:rsidR="00F419AB" w:rsidRPr="00C53F02">
        <w:rPr>
          <w:rFonts w:ascii="Calibri" w:hAnsi="Calibri" w:cs="Calibri"/>
          <w:b/>
          <w:sz w:val="24"/>
          <w:szCs w:val="24"/>
          <w:lang w:eastAsia="pl-PL"/>
        </w:rPr>
        <w:t xml:space="preserve"> sprzętu plażowego 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>zlokalizowan</w:t>
      </w:r>
      <w:r w:rsidR="00631655" w:rsidRPr="00C53F02">
        <w:rPr>
          <w:rFonts w:ascii="Calibri" w:hAnsi="Calibri" w:cs="Calibri"/>
          <w:b/>
          <w:sz w:val="24"/>
          <w:szCs w:val="24"/>
          <w:lang w:eastAsia="pl-PL"/>
        </w:rPr>
        <w:t>e</w:t>
      </w:r>
    </w:p>
    <w:p w:rsidR="003D33C5" w:rsidRPr="00C53F02" w:rsidRDefault="00D95B8C" w:rsidP="00C53F02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C53F02">
        <w:rPr>
          <w:rFonts w:ascii="Calibri" w:hAnsi="Calibri" w:cs="Calibri"/>
          <w:b/>
          <w:sz w:val="24"/>
          <w:szCs w:val="24"/>
          <w:lang w:eastAsia="pl-PL"/>
        </w:rPr>
        <w:t>w Świnoujściu przy wejściu plażowym</w:t>
      </w:r>
      <w:r w:rsidR="0026709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 xml:space="preserve">od ul. </w:t>
      </w:r>
      <w:r w:rsidR="003E1898" w:rsidRPr="00C53F02">
        <w:rPr>
          <w:rFonts w:ascii="Calibri" w:hAnsi="Calibri" w:cs="Calibri"/>
          <w:b/>
          <w:sz w:val="24"/>
          <w:szCs w:val="24"/>
          <w:lang w:eastAsia="pl-PL"/>
        </w:rPr>
        <w:t>Uzdrowiskowej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 xml:space="preserve"> w okresie od 1</w:t>
      </w:r>
      <w:r w:rsidR="0067585C">
        <w:rPr>
          <w:rFonts w:ascii="Calibri" w:hAnsi="Calibri" w:cs="Calibri"/>
          <w:b/>
          <w:sz w:val="24"/>
          <w:szCs w:val="24"/>
          <w:lang w:eastAsia="pl-PL"/>
        </w:rPr>
        <w:t>5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>.0</w:t>
      </w:r>
      <w:r w:rsidR="00767741" w:rsidRPr="00C53F02">
        <w:rPr>
          <w:rFonts w:ascii="Calibri" w:hAnsi="Calibri" w:cs="Calibri"/>
          <w:b/>
          <w:sz w:val="24"/>
          <w:szCs w:val="24"/>
          <w:lang w:eastAsia="pl-PL"/>
        </w:rPr>
        <w:t>4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>.20</w:t>
      </w:r>
      <w:r w:rsidR="004C6EDA" w:rsidRPr="00C53F02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767741" w:rsidRPr="00C53F02">
        <w:rPr>
          <w:rFonts w:ascii="Calibri" w:hAnsi="Calibri" w:cs="Calibri"/>
          <w:b/>
          <w:sz w:val="24"/>
          <w:szCs w:val="24"/>
          <w:lang w:eastAsia="pl-PL"/>
        </w:rPr>
        <w:t>1</w:t>
      </w:r>
      <w:r w:rsidR="00121D43" w:rsidRPr="00C53F02">
        <w:rPr>
          <w:rFonts w:ascii="Calibri" w:hAnsi="Calibri" w:cs="Calibri"/>
          <w:b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D95B8C" w:rsidRPr="00C53F02" w:rsidRDefault="00D95B8C" w:rsidP="00C53F02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C53F02">
        <w:rPr>
          <w:rFonts w:ascii="Calibri" w:hAnsi="Calibri" w:cs="Calibri"/>
          <w:b/>
          <w:sz w:val="24"/>
          <w:szCs w:val="24"/>
          <w:lang w:eastAsia="pl-PL"/>
        </w:rPr>
        <w:t>do 31.12.20</w:t>
      </w:r>
      <w:r w:rsidR="00927756" w:rsidRPr="00C53F02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1A29CB">
        <w:rPr>
          <w:rFonts w:ascii="Calibri" w:hAnsi="Calibri" w:cs="Calibri"/>
          <w:b/>
          <w:sz w:val="24"/>
          <w:szCs w:val="24"/>
          <w:lang w:eastAsia="pl-PL"/>
        </w:rPr>
        <w:t>2</w:t>
      </w:r>
      <w:r w:rsidRPr="00C53F02">
        <w:rPr>
          <w:rFonts w:ascii="Calibri" w:hAnsi="Calibri" w:cs="Calibri"/>
          <w:b/>
          <w:sz w:val="24"/>
          <w:szCs w:val="24"/>
          <w:lang w:eastAsia="pl-PL"/>
        </w:rPr>
        <w:t>r.</w:t>
      </w:r>
    </w:p>
    <w:p w:rsidR="00861638" w:rsidRPr="00C53F02" w:rsidRDefault="00861638" w:rsidP="00C53F02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:rsidR="00D95B8C" w:rsidRPr="00303F8F" w:rsidRDefault="00D95B8C" w:rsidP="00C53F02">
      <w:pPr>
        <w:pStyle w:val="Bezodstpw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303F8F">
        <w:rPr>
          <w:rFonts w:ascii="Calibri" w:hAnsi="Calibri" w:cs="Calibri"/>
          <w:b/>
          <w:sz w:val="24"/>
          <w:szCs w:val="24"/>
          <w:lang w:eastAsia="pl-PL"/>
        </w:rPr>
        <w:t xml:space="preserve">Opis i położenie przedmiotu </w:t>
      </w:r>
      <w:r w:rsidR="006E7EBD" w:rsidRPr="00303F8F">
        <w:rPr>
          <w:rFonts w:ascii="Calibri" w:hAnsi="Calibri" w:cs="Calibri"/>
          <w:b/>
          <w:sz w:val="24"/>
          <w:szCs w:val="24"/>
          <w:lang w:eastAsia="pl-PL"/>
        </w:rPr>
        <w:t>dzierżawy</w:t>
      </w:r>
      <w:r w:rsidRPr="00303F8F"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4A718E" w:rsidRPr="00C53F02" w:rsidRDefault="00303F8F" w:rsidP="008E40EB">
      <w:pPr>
        <w:pStyle w:val="Bezodstpw"/>
        <w:spacing w:line="276" w:lineRule="auto"/>
        <w:ind w:left="36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C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 xml:space="preserve">ałoroczny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>sanitariat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 publiczn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>y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w konstrukcji murowanej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 z powierzchnią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 xml:space="preserve">łączną 8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pomieszczeń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: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64,8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m</w:t>
      </w:r>
      <w:r w:rsidR="008E40EB">
        <w:rPr>
          <w:rFonts w:ascii="Calibri" w:hAnsi="Calibri" w:cs="Calibri"/>
          <w:sz w:val="24"/>
          <w:szCs w:val="24"/>
          <w:vertAlign w:val="superscript"/>
          <w:lang w:eastAsia="pl-PL"/>
        </w:rPr>
        <w:t xml:space="preserve">2 </w:t>
      </w:r>
      <w:r w:rsidR="008E40EB">
        <w:rPr>
          <w:rFonts w:ascii="Calibri" w:hAnsi="Calibri" w:cs="Calibri"/>
          <w:sz w:val="24"/>
          <w:szCs w:val="24"/>
          <w:lang w:eastAsia="pl-PL"/>
        </w:rPr>
        <w:t xml:space="preserve">oraz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pomieszczenie o pow. 23,21 m</w:t>
      </w:r>
      <w:r w:rsidR="004047C2"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2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 przynależne do obiektu z oddzielnym wejściem</w:t>
      </w:r>
      <w:r w:rsidR="008E40EB">
        <w:rPr>
          <w:rFonts w:ascii="Calibri" w:hAnsi="Calibri" w:cs="Calibri"/>
          <w:sz w:val="24"/>
          <w:szCs w:val="24"/>
          <w:lang w:eastAsia="pl-PL"/>
        </w:rPr>
        <w:t xml:space="preserve">, przeznaczone </w:t>
      </w:r>
      <w:r w:rsidR="00121D43" w:rsidRPr="00C53F02">
        <w:rPr>
          <w:rFonts w:ascii="Calibri" w:hAnsi="Calibri" w:cs="Calibri"/>
          <w:sz w:val="24"/>
          <w:szCs w:val="24"/>
          <w:lang w:eastAsia="pl-PL"/>
        </w:rPr>
        <w:t>na wypożyczalnię sprzętu plażowego.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Obiekt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 xml:space="preserve">oddany do użytku w </w:t>
      </w:r>
      <w:r w:rsidR="00121D43" w:rsidRPr="00C53F02">
        <w:rPr>
          <w:rFonts w:ascii="Calibri" w:hAnsi="Calibri" w:cs="Calibri"/>
          <w:sz w:val="24"/>
          <w:szCs w:val="24"/>
          <w:lang w:eastAsia="pl-PL"/>
        </w:rPr>
        <w:t xml:space="preserve">styczniu 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2019r.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o łącznej powierzchni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 xml:space="preserve">pomieszczeń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88,01 m2, zlokalizowany w Świnoujściu przy wejściu plażowym od ul. Uzdrowiskowej (działka nr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 xml:space="preserve">114/22, </w:t>
      </w:r>
      <w:proofErr w:type="spellStart"/>
      <w:r w:rsidR="008E40EB">
        <w:rPr>
          <w:rFonts w:ascii="Calibri" w:hAnsi="Calibri" w:cs="Calibri"/>
          <w:sz w:val="24"/>
          <w:szCs w:val="24"/>
          <w:lang w:eastAsia="pl-PL"/>
        </w:rPr>
        <w:t>obr</w:t>
      </w:r>
      <w:proofErr w:type="spellEnd"/>
      <w:r w:rsidR="008E40EB">
        <w:rPr>
          <w:rFonts w:ascii="Calibri" w:hAnsi="Calibri" w:cs="Calibri"/>
          <w:sz w:val="24"/>
          <w:szCs w:val="24"/>
          <w:lang w:eastAsia="pl-PL"/>
        </w:rPr>
        <w:t xml:space="preserve">.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>0002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), wyposażony jest w system monitoringu wizyjnego (</w:t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5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 kamer zewnętrzne i </w:t>
      </w:r>
      <w:r w:rsidR="008675B0" w:rsidRPr="00C53F02">
        <w:rPr>
          <w:rFonts w:ascii="Calibri" w:hAnsi="Calibri" w:cs="Calibri"/>
          <w:sz w:val="24"/>
          <w:szCs w:val="24"/>
          <w:lang w:eastAsia="pl-PL"/>
        </w:rPr>
        <w:t xml:space="preserve">monitoring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wewnętrzn</w:t>
      </w:r>
      <w:r w:rsidR="008675B0" w:rsidRPr="00C53F02">
        <w:rPr>
          <w:rFonts w:ascii="Calibri" w:hAnsi="Calibri" w:cs="Calibri"/>
          <w:sz w:val="24"/>
          <w:szCs w:val="24"/>
          <w:lang w:eastAsia="pl-PL"/>
        </w:rPr>
        <w:t>y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), ogrzewanie podłogowe, pomieszczenia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 dostosowane dla potrzeb osób niepełnosprawnych</w:t>
      </w:r>
      <w:r w:rsidR="0068050F" w:rsidRPr="00C53F02">
        <w:rPr>
          <w:rFonts w:ascii="Calibri" w:hAnsi="Calibri" w:cs="Calibri"/>
          <w:sz w:val="24"/>
          <w:szCs w:val="24"/>
          <w:lang w:eastAsia="pl-PL"/>
        </w:rPr>
        <w:t xml:space="preserve">, posiada stanowisko do </w:t>
      </w:r>
      <w:r w:rsidR="00084E77" w:rsidRPr="00C53F02">
        <w:rPr>
          <w:rFonts w:ascii="Calibri" w:hAnsi="Calibri" w:cs="Calibri"/>
          <w:sz w:val="24"/>
          <w:szCs w:val="24"/>
          <w:lang w:eastAsia="pl-PL"/>
        </w:rPr>
        <w:t>przewijania dzieci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="0068050F" w:rsidRPr="00C53F02">
        <w:rPr>
          <w:rFonts w:ascii="Calibri" w:hAnsi="Calibri" w:cs="Calibri"/>
          <w:sz w:val="24"/>
          <w:szCs w:val="24"/>
          <w:lang w:eastAsia="pl-PL"/>
        </w:rPr>
        <w:t xml:space="preserve">istnieje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możliwość podłączenia systemów alarmowych (najemca może zawrzeć umowę z podmiotem ochroniarskim).  </w:t>
      </w:r>
    </w:p>
    <w:p w:rsidR="00D95B8C" w:rsidRPr="00A760C8" w:rsidRDefault="000C7B8B" w:rsidP="00C53F02">
      <w:pPr>
        <w:pStyle w:val="Bezodstpw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A760C8">
        <w:rPr>
          <w:rFonts w:ascii="Calibri" w:hAnsi="Calibri" w:cs="Calibri"/>
          <w:b/>
          <w:sz w:val="24"/>
          <w:szCs w:val="24"/>
          <w:lang w:eastAsia="pl-PL"/>
        </w:rPr>
        <w:t>Przedmiot i w</w:t>
      </w:r>
      <w:r w:rsidR="00D95B8C" w:rsidRPr="00A760C8">
        <w:rPr>
          <w:rFonts w:ascii="Calibri" w:hAnsi="Calibri" w:cs="Calibri"/>
          <w:b/>
          <w:sz w:val="24"/>
          <w:szCs w:val="24"/>
          <w:lang w:eastAsia="pl-PL"/>
        </w:rPr>
        <w:t xml:space="preserve">arunki </w:t>
      </w:r>
      <w:r w:rsidR="006E7EBD" w:rsidRPr="00A760C8">
        <w:rPr>
          <w:rFonts w:ascii="Calibri" w:hAnsi="Calibri" w:cs="Calibri"/>
          <w:b/>
          <w:sz w:val="24"/>
          <w:szCs w:val="24"/>
          <w:lang w:eastAsia="pl-PL"/>
        </w:rPr>
        <w:t>dzierżawy</w:t>
      </w:r>
      <w:r w:rsidR="00D95B8C" w:rsidRPr="00A760C8"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134708" w:rsidRPr="00C53F02" w:rsidRDefault="00D95B8C" w:rsidP="00C53F02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Przedmiotem przetargu jest 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t>d</w:t>
      </w:r>
      <w:r w:rsidR="003A06FC" w:rsidRPr="00C53F02">
        <w:rPr>
          <w:rFonts w:ascii="Calibri" w:hAnsi="Calibri" w:cs="Calibri"/>
          <w:sz w:val="24"/>
          <w:szCs w:val="24"/>
          <w:lang w:eastAsia="pl-PL"/>
        </w:rPr>
        <w:t>z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t>ierżawa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t xml:space="preserve"> oraz</w:t>
      </w:r>
      <w:r w:rsidR="00121D43" w:rsidRPr="00C53F02">
        <w:rPr>
          <w:rFonts w:ascii="Calibri" w:hAnsi="Calibri" w:cs="Calibri"/>
          <w:sz w:val="24"/>
          <w:szCs w:val="24"/>
          <w:lang w:eastAsia="pl-PL"/>
        </w:rPr>
        <w:t xml:space="preserve"> pomieszczenia przeznaczonego 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br/>
      </w:r>
      <w:r w:rsidR="00121D43" w:rsidRPr="00C53F02">
        <w:rPr>
          <w:rFonts w:ascii="Calibri" w:hAnsi="Calibri" w:cs="Calibri"/>
          <w:sz w:val="24"/>
          <w:szCs w:val="24"/>
          <w:lang w:eastAsia="pl-PL"/>
        </w:rPr>
        <w:t>na wypożyczalnię sprzętu plażowego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>.</w:t>
      </w:r>
    </w:p>
    <w:p w:rsidR="00D95B8C" w:rsidRPr="00C53F02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Dzierżawca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 xml:space="preserve"> zobowiązuje się do zapewnienia funkcjonowania sanitariatu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w następujących okresach:  </w:t>
      </w:r>
    </w:p>
    <w:p w:rsidR="00A1794A" w:rsidRPr="00C53F02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bookmarkStart w:id="1" w:name="_Hlk28941255"/>
      <w:r w:rsidRPr="00C53F02">
        <w:rPr>
          <w:rFonts w:ascii="Calibri" w:hAnsi="Calibri" w:cs="Calibri"/>
          <w:sz w:val="24"/>
          <w:szCs w:val="24"/>
          <w:lang w:eastAsia="pl-PL"/>
        </w:rPr>
        <w:t>od 1</w:t>
      </w:r>
      <w:r w:rsidR="0067585C">
        <w:rPr>
          <w:rFonts w:ascii="Calibri" w:hAnsi="Calibri" w:cs="Calibri"/>
          <w:sz w:val="24"/>
          <w:szCs w:val="24"/>
          <w:lang w:eastAsia="pl-PL"/>
        </w:rPr>
        <w:t>5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kwietnia</w:t>
      </w:r>
      <w:r w:rsidRPr="00C53F02">
        <w:rPr>
          <w:rFonts w:ascii="Calibri" w:hAnsi="Calibri" w:cs="Calibri"/>
          <w:sz w:val="24"/>
          <w:szCs w:val="24"/>
          <w:lang w:eastAsia="pl-PL"/>
        </w:rPr>
        <w:t>20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21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30 kwietnia 20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21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godzinach od </w:t>
      </w:r>
      <w:r w:rsidR="00303F8F">
        <w:rPr>
          <w:rFonts w:ascii="Calibri" w:hAnsi="Calibri" w:cs="Calibri"/>
          <w:sz w:val="24"/>
          <w:szCs w:val="24"/>
          <w:lang w:eastAsia="pl-PL"/>
        </w:rPr>
        <w:t>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</w:t>
      </w:r>
      <w:r w:rsidR="00303F8F">
        <w:rPr>
          <w:rFonts w:ascii="Calibri" w:hAnsi="Calibri" w:cs="Calibri"/>
          <w:sz w:val="24"/>
          <w:szCs w:val="24"/>
          <w:lang w:eastAsia="pl-PL"/>
        </w:rPr>
        <w:t>19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</w:p>
    <w:p w:rsidR="00A1794A" w:rsidRPr="00C53F02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od 1 maja 20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21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30 września 20</w:t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2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1r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godz. od 8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22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 xml:space="preserve">00 </w:t>
      </w:r>
    </w:p>
    <w:p w:rsidR="00A1794A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od 1 października 20</w:t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2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1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</w:t>
      </w:r>
      <w:r w:rsidR="00121D43" w:rsidRPr="00C53F02">
        <w:rPr>
          <w:rFonts w:ascii="Calibri" w:hAnsi="Calibri" w:cs="Calibri"/>
          <w:sz w:val="24"/>
          <w:szCs w:val="24"/>
          <w:lang w:eastAsia="pl-PL"/>
        </w:rPr>
        <w:t>1 grudnia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20</w:t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2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1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 w:rsidR="008E40EB"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godz. od </w:t>
      </w:r>
      <w:r w:rsidR="00303F8F">
        <w:rPr>
          <w:rFonts w:ascii="Calibri" w:hAnsi="Calibri" w:cs="Calibri"/>
          <w:sz w:val="24"/>
          <w:szCs w:val="24"/>
          <w:lang w:eastAsia="pl-PL"/>
        </w:rPr>
        <w:t>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</w:t>
      </w:r>
      <w:r w:rsidR="00303F8F">
        <w:rPr>
          <w:rFonts w:ascii="Calibri" w:hAnsi="Calibri" w:cs="Calibri"/>
          <w:sz w:val="24"/>
          <w:szCs w:val="24"/>
          <w:lang w:eastAsia="pl-PL"/>
        </w:rPr>
        <w:t>17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</w:p>
    <w:p w:rsidR="00586851" w:rsidRPr="00C53F02" w:rsidRDefault="00586851" w:rsidP="00586851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od 1 </w:t>
      </w:r>
      <w:r>
        <w:rPr>
          <w:rFonts w:ascii="Calibri" w:hAnsi="Calibri" w:cs="Calibri"/>
          <w:sz w:val="24"/>
          <w:szCs w:val="24"/>
          <w:lang w:eastAsia="pl-PL"/>
        </w:rPr>
        <w:t>stycznia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20</w:t>
      </w:r>
      <w:r>
        <w:rPr>
          <w:rFonts w:ascii="Calibri" w:hAnsi="Calibri" w:cs="Calibri"/>
          <w:sz w:val="24"/>
          <w:szCs w:val="24"/>
          <w:lang w:eastAsia="pl-PL"/>
        </w:rPr>
        <w:t>22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30 kwietnia 20</w:t>
      </w:r>
      <w:r>
        <w:rPr>
          <w:rFonts w:ascii="Calibri" w:hAnsi="Calibri" w:cs="Calibri"/>
          <w:sz w:val="24"/>
          <w:szCs w:val="24"/>
          <w:lang w:eastAsia="pl-PL"/>
        </w:rPr>
        <w:t>22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godzinach od </w:t>
      </w:r>
      <w:r>
        <w:rPr>
          <w:rFonts w:ascii="Calibri" w:hAnsi="Calibri" w:cs="Calibri"/>
          <w:sz w:val="24"/>
          <w:szCs w:val="24"/>
          <w:lang w:eastAsia="pl-PL"/>
        </w:rPr>
        <w:t>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</w:t>
      </w:r>
      <w:r>
        <w:rPr>
          <w:rFonts w:ascii="Calibri" w:hAnsi="Calibri" w:cs="Calibri"/>
          <w:sz w:val="24"/>
          <w:szCs w:val="24"/>
          <w:lang w:eastAsia="pl-PL"/>
        </w:rPr>
        <w:t>19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</w:p>
    <w:p w:rsidR="00586851" w:rsidRPr="00C53F02" w:rsidRDefault="00586851" w:rsidP="00586851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od 1 maja 202</w:t>
      </w:r>
      <w:r>
        <w:rPr>
          <w:rFonts w:ascii="Calibri" w:hAnsi="Calibri" w:cs="Calibri"/>
          <w:sz w:val="24"/>
          <w:szCs w:val="24"/>
          <w:lang w:eastAsia="pl-PL"/>
        </w:rPr>
        <w:t>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30 września 202</w:t>
      </w:r>
      <w:r>
        <w:rPr>
          <w:rFonts w:ascii="Calibri" w:hAnsi="Calibri" w:cs="Calibri"/>
          <w:sz w:val="24"/>
          <w:szCs w:val="24"/>
          <w:lang w:eastAsia="pl-PL"/>
        </w:rPr>
        <w:t>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godz. od 8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22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 xml:space="preserve">00 </w:t>
      </w:r>
    </w:p>
    <w:p w:rsidR="00586851" w:rsidRPr="00C53F02" w:rsidRDefault="00586851" w:rsidP="00586851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od 1 października 202</w:t>
      </w:r>
      <w:r>
        <w:rPr>
          <w:rFonts w:ascii="Calibri" w:hAnsi="Calibri" w:cs="Calibri"/>
          <w:sz w:val="24"/>
          <w:szCs w:val="24"/>
          <w:lang w:eastAsia="pl-PL"/>
        </w:rPr>
        <w:t>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31 grudnia 202</w:t>
      </w:r>
      <w:r>
        <w:rPr>
          <w:rFonts w:ascii="Calibri" w:hAnsi="Calibri" w:cs="Calibri"/>
          <w:sz w:val="24"/>
          <w:szCs w:val="24"/>
          <w:lang w:eastAsia="pl-PL"/>
        </w:rPr>
        <w:t>2</w:t>
      </w:r>
      <w:r w:rsidRPr="00C53F02">
        <w:rPr>
          <w:rFonts w:ascii="Calibri" w:hAnsi="Calibri" w:cs="Calibri"/>
          <w:sz w:val="24"/>
          <w:szCs w:val="24"/>
          <w:lang w:eastAsia="pl-PL"/>
        </w:rPr>
        <w:t>r</w:t>
      </w:r>
      <w:r>
        <w:rPr>
          <w:rFonts w:ascii="Calibri" w:hAnsi="Calibri" w:cs="Calibri"/>
          <w:sz w:val="24"/>
          <w:szCs w:val="24"/>
          <w:lang w:eastAsia="pl-PL"/>
        </w:rPr>
        <w:t>.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w godz. od </w:t>
      </w:r>
      <w:r>
        <w:rPr>
          <w:rFonts w:ascii="Calibri" w:hAnsi="Calibri" w:cs="Calibri"/>
          <w:sz w:val="24"/>
          <w:szCs w:val="24"/>
          <w:lang w:eastAsia="pl-PL"/>
        </w:rPr>
        <w:t>9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do </w:t>
      </w:r>
      <w:r>
        <w:rPr>
          <w:rFonts w:ascii="Calibri" w:hAnsi="Calibri" w:cs="Calibri"/>
          <w:sz w:val="24"/>
          <w:szCs w:val="24"/>
          <w:lang w:eastAsia="pl-PL"/>
        </w:rPr>
        <w:t>17</w:t>
      </w:r>
      <w:r w:rsidRPr="00C53F02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</w:p>
    <w:p w:rsidR="00586851" w:rsidRPr="00C53F02" w:rsidRDefault="00586851" w:rsidP="00586851">
      <w:pPr>
        <w:pStyle w:val="Bezodstpw"/>
        <w:spacing w:line="276" w:lineRule="auto"/>
        <w:ind w:left="720"/>
        <w:rPr>
          <w:rFonts w:ascii="Calibri" w:hAnsi="Calibri" w:cs="Calibri"/>
          <w:sz w:val="24"/>
          <w:szCs w:val="24"/>
          <w:lang w:eastAsia="pl-PL"/>
        </w:rPr>
      </w:pPr>
    </w:p>
    <w:bookmarkEnd w:id="1"/>
    <w:p w:rsidR="00121D43" w:rsidRPr="00C53F02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Dzierżawca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 xml:space="preserve"> zobowiązuje się do zapewnienia funkcjonowania w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ypożyczalni sprzętu plażowego, 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>co najmniej w okresie trwania sezonu kąpieliskowego (15.06-15.09).</w:t>
      </w:r>
    </w:p>
    <w:p w:rsidR="00D95B8C" w:rsidRPr="00C53F02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Dzierżawca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 zobowiązany będzie do:</w:t>
      </w:r>
    </w:p>
    <w:p w:rsidR="007A2B96" w:rsidRPr="00C53F02" w:rsidRDefault="007A2B96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bookmarkStart w:id="2" w:name="_Hlk506886626"/>
      <w:r w:rsidRPr="00C53F02">
        <w:rPr>
          <w:rFonts w:ascii="Calibri" w:hAnsi="Calibri" w:cs="Calibri"/>
          <w:sz w:val="24"/>
          <w:szCs w:val="24"/>
          <w:lang w:eastAsia="pl-PL"/>
        </w:rPr>
        <w:t xml:space="preserve">co miesięcznej płatności stawki czynszu, z dołu, przelewem na konto Ośrodka w terminie 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br/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do 30-go każdego miesiąca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C6EDA" w:rsidRPr="00C53F02">
        <w:rPr>
          <w:rFonts w:ascii="Calibri" w:hAnsi="Calibri" w:cs="Calibri"/>
          <w:sz w:val="24"/>
          <w:szCs w:val="24"/>
          <w:lang w:eastAsia="pl-PL"/>
        </w:rPr>
        <w:t>na podstawie faktury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VAT. </w:t>
      </w:r>
    </w:p>
    <w:p w:rsidR="00D95B8C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ponoszenia opłat za zużyte media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wg wskazań licznika, na podstawie faktury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VAT wystawionej przez Ośrodek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zgodnie z odczytem dokonanym przez: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Pr="00C53F02">
        <w:rPr>
          <w:rFonts w:ascii="Calibri" w:hAnsi="Calibri" w:cs="Calibri"/>
          <w:sz w:val="24"/>
          <w:szCs w:val="24"/>
          <w:lang w:eastAsia="pl-PL"/>
        </w:rPr>
        <w:t>ZWiK</w:t>
      </w:r>
      <w:proofErr w:type="spellEnd"/>
      <w:r w:rsidRPr="00C53F02">
        <w:rPr>
          <w:rFonts w:ascii="Calibri" w:hAnsi="Calibri" w:cs="Calibri"/>
          <w:sz w:val="24"/>
          <w:szCs w:val="24"/>
          <w:lang w:eastAsia="pl-PL"/>
        </w:rPr>
        <w:t xml:space="preserve"> Sp. z o.o.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A29CB">
        <w:rPr>
          <w:rFonts w:ascii="Calibri" w:hAnsi="Calibri" w:cs="Calibri"/>
          <w:sz w:val="24"/>
          <w:szCs w:val="24"/>
          <w:lang w:eastAsia="pl-PL"/>
        </w:rPr>
        <w:t>oraz operatora energetycznego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itp. </w:t>
      </w:r>
      <w:r w:rsidR="00267090">
        <w:rPr>
          <w:rFonts w:ascii="Calibri" w:hAnsi="Calibri" w:cs="Calibri"/>
          <w:sz w:val="24"/>
          <w:szCs w:val="24"/>
          <w:lang w:eastAsia="pl-PL"/>
        </w:rPr>
        <w:t>Opłata za energię elektryczną będzie dzielona w proporcji 10/90% z czego Dzierżawca ponosi 10% kosztu zużytej energii.</w:t>
      </w:r>
    </w:p>
    <w:p w:rsidR="00570F66" w:rsidRPr="00225851" w:rsidRDefault="00267090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Z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apewnienia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 xml:space="preserve">możliwości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korzystania z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>publicznego</w:t>
      </w:r>
      <w:r w:rsidR="00C61EE2">
        <w:rPr>
          <w:rFonts w:ascii="Calibri" w:hAnsi="Calibri" w:cs="Calibri"/>
          <w:sz w:val="24"/>
          <w:szCs w:val="24"/>
          <w:lang w:eastAsia="pl-PL"/>
        </w:rPr>
        <w:t>,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 xml:space="preserve"> przy czym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225851">
        <w:rPr>
          <w:rFonts w:ascii="Calibri" w:hAnsi="Calibri" w:cs="Calibri"/>
          <w:sz w:val="24"/>
          <w:szCs w:val="24"/>
          <w:lang w:eastAsia="pl-PL"/>
        </w:rPr>
        <w:t xml:space="preserve">nie może pobierać opłaty </w:t>
      </w:r>
      <w:r w:rsidR="00D95B8C" w:rsidRPr="00225851">
        <w:rPr>
          <w:rFonts w:ascii="Calibri" w:hAnsi="Calibri" w:cs="Calibri"/>
          <w:b/>
          <w:sz w:val="24"/>
          <w:szCs w:val="24"/>
          <w:lang w:eastAsia="pl-PL"/>
        </w:rPr>
        <w:t>wyższej niż 2</w:t>
      </w:r>
      <w:r w:rsidR="00767741" w:rsidRPr="00225851">
        <w:rPr>
          <w:rFonts w:ascii="Calibri" w:hAnsi="Calibri" w:cs="Calibri"/>
          <w:b/>
          <w:sz w:val="24"/>
          <w:szCs w:val="24"/>
          <w:lang w:eastAsia="pl-PL"/>
        </w:rPr>
        <w:t>,5</w:t>
      </w:r>
      <w:r w:rsidR="00D95B8C" w:rsidRPr="00225851">
        <w:rPr>
          <w:rFonts w:ascii="Calibri" w:hAnsi="Calibri" w:cs="Calibri"/>
          <w:b/>
          <w:sz w:val="24"/>
          <w:szCs w:val="24"/>
          <w:lang w:eastAsia="pl-PL"/>
        </w:rPr>
        <w:t xml:space="preserve"> zł brutto</w:t>
      </w:r>
      <w:r w:rsidR="0067585C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134708" w:rsidRPr="00225851">
        <w:rPr>
          <w:rFonts w:ascii="Calibri" w:hAnsi="Calibri" w:cs="Calibri"/>
          <w:sz w:val="24"/>
          <w:szCs w:val="24"/>
          <w:lang w:eastAsia="pl-PL"/>
        </w:rPr>
        <w:t>od osoby</w:t>
      </w:r>
      <w:r w:rsidR="00D95B8C" w:rsidRPr="00225851">
        <w:rPr>
          <w:rFonts w:ascii="Calibri" w:hAnsi="Calibri" w:cs="Calibri"/>
          <w:sz w:val="24"/>
          <w:szCs w:val="24"/>
          <w:lang w:eastAsia="pl-PL"/>
        </w:rPr>
        <w:t>;</w:t>
      </w:r>
    </w:p>
    <w:p w:rsidR="00570F66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lastRenderedPageBreak/>
        <w:t xml:space="preserve">oznakowania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poprzez umieszczenie na zewnątrz obiektu w widocznym miejscu tabliczki z inform</w:t>
      </w:r>
      <w:r w:rsidR="006E7EBD" w:rsidRPr="00C53F02">
        <w:rPr>
          <w:rFonts w:ascii="Calibri" w:hAnsi="Calibri" w:cs="Calibri"/>
          <w:sz w:val="24"/>
          <w:szCs w:val="24"/>
          <w:lang w:eastAsia="pl-PL"/>
        </w:rPr>
        <w:t>acjami o Dzierżawcy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 xml:space="preserve"> (nazwa, adres)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oraz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 xml:space="preserve">widocznego </w:t>
      </w:r>
      <w:r w:rsidRPr="00C53F02">
        <w:rPr>
          <w:rFonts w:ascii="Calibri" w:hAnsi="Calibri" w:cs="Calibri"/>
          <w:sz w:val="24"/>
          <w:szCs w:val="24"/>
          <w:lang w:eastAsia="pl-PL"/>
        </w:rPr>
        <w:t>cennika usług;</w:t>
      </w:r>
    </w:p>
    <w:p w:rsidR="00570F66" w:rsidRPr="00C53F02" w:rsidRDefault="00134708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zapewnienia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funkcjonowania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i obsługi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dla potrzeb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imprez rekreacyjno-sportowych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organizowanych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przez Ośrodek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047C2" w:rsidRPr="00C53F02">
        <w:rPr>
          <w:rFonts w:ascii="Calibri" w:hAnsi="Calibri" w:cs="Calibri"/>
          <w:sz w:val="24"/>
          <w:szCs w:val="24"/>
          <w:lang w:eastAsia="pl-PL"/>
        </w:rPr>
        <w:t>przy ustalonej refundacji za zużyte media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;</w:t>
      </w:r>
    </w:p>
    <w:p w:rsidR="00570F66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zapewnienia stałego i właściwego dozoru w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sanitariacie</w:t>
      </w:r>
      <w:r w:rsidRPr="00C53F02">
        <w:rPr>
          <w:rFonts w:ascii="Calibri" w:hAnsi="Calibri" w:cs="Calibri"/>
          <w:sz w:val="24"/>
          <w:szCs w:val="24"/>
          <w:lang w:eastAsia="pl-PL"/>
        </w:rPr>
        <w:t>;</w:t>
      </w:r>
    </w:p>
    <w:p w:rsidR="001A3AA0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bookmarkStart w:id="3" w:name="_Hlk506886531"/>
      <w:r w:rsidRPr="00C53F02">
        <w:rPr>
          <w:rFonts w:ascii="Calibri" w:hAnsi="Calibri" w:cs="Calibri"/>
          <w:sz w:val="24"/>
          <w:szCs w:val="24"/>
          <w:lang w:eastAsia="pl-PL"/>
        </w:rPr>
        <w:t>utrzymania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we właściw</w:t>
      </w:r>
      <w:r w:rsidR="00767741" w:rsidRPr="00C53F02">
        <w:rPr>
          <w:rFonts w:ascii="Calibri" w:hAnsi="Calibri" w:cs="Calibri"/>
          <w:sz w:val="24"/>
          <w:szCs w:val="24"/>
          <w:lang w:eastAsia="pl-PL"/>
        </w:rPr>
        <w:t>ym stanie sanitarno-porządkowym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oraz technicznym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powierzonego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obiektu tj. między innymi wykonywania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bieżącej konserwacji i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drobnych napraw</w:t>
      </w:r>
      <w:r w:rsidR="00E451FD" w:rsidRPr="00C53F02">
        <w:rPr>
          <w:rFonts w:ascii="Calibri" w:hAnsi="Calibri" w:cs="Calibri"/>
          <w:sz w:val="24"/>
          <w:szCs w:val="24"/>
          <w:lang w:eastAsia="pl-PL"/>
        </w:rPr>
        <w:t xml:space="preserve"> (wyłącznie po uzyskaniu zgody Wynajmującego, ze względów gwarancyjnych)</w:t>
      </w:r>
      <w:r w:rsidRPr="00C53F02">
        <w:rPr>
          <w:rFonts w:ascii="Calibri" w:hAnsi="Calibri" w:cs="Calibri"/>
          <w:sz w:val="24"/>
          <w:szCs w:val="24"/>
          <w:lang w:eastAsia="pl-PL"/>
        </w:rPr>
        <w:t>,</w:t>
      </w:r>
    </w:p>
    <w:p w:rsidR="00E451FD" w:rsidRPr="00C53F02" w:rsidRDefault="00E451FD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oczyszczania rynien</w:t>
      </w:r>
      <w:r w:rsidR="00EA756F" w:rsidRPr="00C53F02">
        <w:rPr>
          <w:rFonts w:ascii="Calibri" w:hAnsi="Calibri" w:cs="Calibri"/>
          <w:sz w:val="24"/>
          <w:szCs w:val="24"/>
          <w:lang w:eastAsia="pl-PL"/>
        </w:rPr>
        <w:t>, odpływów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i kratek </w:t>
      </w:r>
      <w:r w:rsidR="00EA756F" w:rsidRPr="00C53F02">
        <w:rPr>
          <w:rFonts w:ascii="Calibri" w:hAnsi="Calibri" w:cs="Calibri"/>
          <w:sz w:val="24"/>
          <w:szCs w:val="24"/>
          <w:lang w:eastAsia="pl-PL"/>
        </w:rPr>
        <w:t xml:space="preserve">dachowych </w:t>
      </w:r>
      <w:r w:rsidRPr="00C53F02">
        <w:rPr>
          <w:rFonts w:ascii="Calibri" w:hAnsi="Calibri" w:cs="Calibri"/>
          <w:sz w:val="24"/>
          <w:szCs w:val="24"/>
          <w:lang w:eastAsia="pl-PL"/>
        </w:rPr>
        <w:t>z liści, gałęzi itp.</w:t>
      </w:r>
    </w:p>
    <w:bookmarkEnd w:id="3"/>
    <w:p w:rsidR="001A3AA0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umieszczenia na drzwiach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 czytelnej </w:t>
      </w:r>
      <w:r w:rsidR="00E451FD" w:rsidRPr="00C53F02">
        <w:rPr>
          <w:rFonts w:ascii="Calibri" w:hAnsi="Calibri" w:cs="Calibri"/>
          <w:sz w:val="24"/>
          <w:szCs w:val="24"/>
          <w:lang w:eastAsia="pl-PL"/>
        </w:rPr>
        <w:t xml:space="preserve">i estetycznej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informacji o przestoju 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br/>
      </w:r>
      <w:r w:rsidRPr="00C53F02">
        <w:rPr>
          <w:rFonts w:ascii="Calibri" w:hAnsi="Calibri" w:cs="Calibri"/>
          <w:sz w:val="24"/>
          <w:szCs w:val="24"/>
          <w:lang w:eastAsia="pl-PL"/>
        </w:rPr>
        <w:t>w przypadku czynności czyszczenia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pomp w przepompowni, </w:t>
      </w:r>
      <w:r w:rsidR="00E451FD" w:rsidRPr="00C53F02">
        <w:rPr>
          <w:rFonts w:ascii="Calibri" w:hAnsi="Calibri" w:cs="Calibri"/>
          <w:sz w:val="24"/>
          <w:szCs w:val="24"/>
          <w:lang w:eastAsia="pl-PL"/>
        </w:rPr>
        <w:t>awarii itp</w:t>
      </w:r>
      <w:r w:rsidRPr="00C53F02">
        <w:rPr>
          <w:rFonts w:ascii="Calibri" w:hAnsi="Calibri" w:cs="Calibri"/>
          <w:sz w:val="24"/>
          <w:szCs w:val="24"/>
          <w:lang w:eastAsia="pl-PL"/>
        </w:rPr>
        <w:t>.</w:t>
      </w:r>
    </w:p>
    <w:p w:rsidR="001A3AA0" w:rsidRPr="00C53F02" w:rsidRDefault="00267090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Z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abezpieczenia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40EB">
        <w:rPr>
          <w:rFonts w:ascii="Calibri" w:hAnsi="Calibri" w:cs="Calibri"/>
          <w:sz w:val="24"/>
          <w:szCs w:val="24"/>
          <w:lang w:eastAsia="pl-PL"/>
        </w:rPr>
        <w:t>obiektu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 oraz instalacji sanitarnej i wodno-kanalizacyjnej </w:t>
      </w:r>
      <w:r w:rsidR="008E40EB">
        <w:rPr>
          <w:rFonts w:ascii="Calibri" w:hAnsi="Calibri" w:cs="Calibri"/>
          <w:sz w:val="24"/>
          <w:szCs w:val="24"/>
          <w:lang w:eastAsia="pl-PL"/>
        </w:rPr>
        <w:br/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przed uszkodzeniami wynikającymi z warunków atmosferycznych;</w:t>
      </w:r>
    </w:p>
    <w:p w:rsidR="001A3AA0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zapewnienia środków czystości(tj.: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papier toaletowy, mydło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w płynie, ręczniki</w:t>
      </w:r>
      <w:r w:rsidR="001A3AA0" w:rsidRPr="00C53F02">
        <w:rPr>
          <w:rFonts w:ascii="Calibri" w:hAnsi="Calibri" w:cs="Calibri"/>
          <w:sz w:val="24"/>
          <w:szCs w:val="24"/>
          <w:lang w:eastAsia="pl-PL"/>
        </w:rPr>
        <w:t xml:space="preserve"> p</w:t>
      </w:r>
      <w:r w:rsidRPr="00C53F02">
        <w:rPr>
          <w:rFonts w:ascii="Calibri" w:hAnsi="Calibri" w:cs="Calibri"/>
          <w:sz w:val="24"/>
          <w:szCs w:val="24"/>
          <w:lang w:eastAsia="pl-PL"/>
        </w:rPr>
        <w:t>apierowe</w:t>
      </w:r>
      <w:r w:rsidR="000F1046" w:rsidRPr="00C53F02"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="00134708" w:rsidRPr="00C53F02">
        <w:rPr>
          <w:rFonts w:ascii="Calibri" w:hAnsi="Calibri" w:cs="Calibri"/>
          <w:sz w:val="24"/>
          <w:szCs w:val="24"/>
          <w:lang w:eastAsia="pl-PL"/>
        </w:rPr>
        <w:t xml:space="preserve">specjalistyczne </w:t>
      </w:r>
      <w:r w:rsidR="000F1046" w:rsidRPr="00C53F02">
        <w:rPr>
          <w:rFonts w:ascii="Calibri" w:hAnsi="Calibri" w:cs="Calibri"/>
          <w:sz w:val="24"/>
          <w:szCs w:val="24"/>
          <w:lang w:eastAsia="pl-PL"/>
        </w:rPr>
        <w:t>chusteczki do przewijaka</w:t>
      </w:r>
      <w:r w:rsidRPr="00C53F02">
        <w:rPr>
          <w:rFonts w:ascii="Calibri" w:hAnsi="Calibri" w:cs="Calibri"/>
          <w:sz w:val="24"/>
          <w:szCs w:val="24"/>
          <w:lang w:eastAsia="pl-PL"/>
        </w:rPr>
        <w:t>),oraz środków dezynfekcyjnych i odświeżających zgodnie z wymogami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służb sanitarnych</w:t>
      </w:r>
      <w:r w:rsidR="001A3AA0" w:rsidRPr="00C53F02">
        <w:rPr>
          <w:rFonts w:ascii="Calibri" w:hAnsi="Calibri" w:cs="Calibri"/>
          <w:sz w:val="24"/>
          <w:szCs w:val="24"/>
          <w:lang w:eastAsia="pl-PL"/>
        </w:rPr>
        <w:t xml:space="preserve">; </w:t>
      </w:r>
    </w:p>
    <w:p w:rsidR="001A3AA0" w:rsidRPr="00C53F02" w:rsidRDefault="001A3AA0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u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trzymania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 xml:space="preserve"> w należytym stanie sanitarnym, odpowiadającym wymogom państwowej inspekcji sanitarnej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z pełną odpowiedzialnością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C53F02">
        <w:rPr>
          <w:rFonts w:ascii="Calibri" w:hAnsi="Calibri" w:cs="Calibri"/>
          <w:sz w:val="24"/>
          <w:szCs w:val="24"/>
          <w:lang w:eastAsia="pl-PL"/>
        </w:rPr>
        <w:t>przed instytucjami kontrolnymi;</w:t>
      </w:r>
    </w:p>
    <w:p w:rsidR="00134708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utrzymanie we własnym zakresie i dbanie o należyty porządek i estetykę obiektu, wewnątrz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oraz wokół </w:t>
      </w:r>
      <w:r w:rsidR="00BB0B84" w:rsidRPr="00C53F02">
        <w:rPr>
          <w:rFonts w:ascii="Calibri" w:hAnsi="Calibri" w:cs="Calibri"/>
          <w:sz w:val="24"/>
          <w:szCs w:val="24"/>
          <w:lang w:eastAsia="pl-PL"/>
        </w:rPr>
        <w:t>sanitariatu</w:t>
      </w:r>
      <w:r w:rsidRPr="00C53F02">
        <w:rPr>
          <w:rFonts w:ascii="Calibri" w:hAnsi="Calibri" w:cs="Calibri"/>
          <w:sz w:val="24"/>
          <w:szCs w:val="24"/>
          <w:lang w:eastAsia="pl-PL"/>
        </w:rPr>
        <w:t>;</w:t>
      </w:r>
    </w:p>
    <w:p w:rsidR="001A3AA0" w:rsidRPr="00C53F02" w:rsidRDefault="00134708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przestrzegania przepisów ochrony ś</w:t>
      </w:r>
      <w:r w:rsidR="003D33C5" w:rsidRPr="00C53F02">
        <w:rPr>
          <w:rFonts w:ascii="Calibri" w:hAnsi="Calibri" w:cs="Calibri"/>
          <w:sz w:val="24"/>
          <w:szCs w:val="24"/>
          <w:lang w:eastAsia="pl-PL"/>
        </w:rPr>
        <w:t>rodowiska na terenie nadmorskim;</w:t>
      </w:r>
    </w:p>
    <w:p w:rsidR="001A3AA0" w:rsidRPr="00C53F02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>podpisania umowy z podmiotem uprawnionym do wywozu śmieci i nieczystości(poj. 120l. częstotliwość wywozu min. 1 raz w tygodniu)oraz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przedłożenia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>kopii tej umowy do Ośrodka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C53F02">
        <w:rPr>
          <w:rFonts w:ascii="Calibri" w:hAnsi="Calibri" w:cs="Calibri"/>
          <w:sz w:val="24"/>
          <w:szCs w:val="24"/>
          <w:lang w:eastAsia="pl-PL"/>
        </w:rPr>
        <w:t xml:space="preserve">w terminie </w:t>
      </w:r>
      <w:r w:rsidR="00EA756F" w:rsidRPr="00C53F02">
        <w:rPr>
          <w:rFonts w:ascii="Calibri" w:hAnsi="Calibri" w:cs="Calibri"/>
          <w:sz w:val="24"/>
          <w:szCs w:val="24"/>
          <w:lang w:eastAsia="pl-PL"/>
        </w:rPr>
        <w:t>10 dni od zawarcia umowy.</w:t>
      </w:r>
    </w:p>
    <w:bookmarkEnd w:id="2"/>
    <w:p w:rsidR="00A21C25" w:rsidRPr="00C53F02" w:rsidRDefault="00A21C25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D95B8C" w:rsidRPr="00303F8F" w:rsidRDefault="00D95B8C" w:rsidP="00C53F02">
      <w:pPr>
        <w:pStyle w:val="Bezodstpw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303F8F">
        <w:rPr>
          <w:rFonts w:ascii="Calibri" w:hAnsi="Calibri" w:cs="Calibri"/>
          <w:b/>
          <w:sz w:val="24"/>
          <w:szCs w:val="24"/>
          <w:lang w:eastAsia="pl-PL"/>
        </w:rPr>
        <w:t>Warunki przetargu:</w:t>
      </w:r>
    </w:p>
    <w:p w:rsidR="001A3AA0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C53F02">
        <w:rPr>
          <w:rFonts w:ascii="Calibri" w:hAnsi="Calibri" w:cs="Calibri"/>
          <w:sz w:val="24"/>
          <w:szCs w:val="24"/>
          <w:lang w:eastAsia="pl-PL"/>
        </w:rPr>
        <w:t xml:space="preserve">W przetargu mogą brać udział osoby fizyczne i prawne lub ich pełnomocnicy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prowadzące zarejestrowaną działalność gospodarczą, mające </w:t>
      </w:r>
      <w:r w:rsidR="00134708" w:rsidRPr="00303F8F">
        <w:rPr>
          <w:rFonts w:ascii="Calibri" w:hAnsi="Calibri" w:cs="Calibri"/>
          <w:sz w:val="24"/>
          <w:szCs w:val="24"/>
          <w:lang w:eastAsia="pl-PL"/>
        </w:rPr>
        <w:t xml:space="preserve">pełną </w:t>
      </w:r>
      <w:r w:rsidR="00767741" w:rsidRPr="00303F8F">
        <w:rPr>
          <w:rFonts w:ascii="Calibri" w:hAnsi="Calibri" w:cs="Calibri"/>
          <w:sz w:val="24"/>
          <w:szCs w:val="24"/>
          <w:lang w:eastAsia="pl-PL"/>
        </w:rPr>
        <w:t>zdolność do czynności prawnych</w:t>
      </w:r>
      <w:r w:rsidR="00303F8F">
        <w:rPr>
          <w:rFonts w:ascii="Calibri" w:hAnsi="Calibri" w:cs="Calibri"/>
          <w:sz w:val="24"/>
          <w:szCs w:val="24"/>
          <w:lang w:eastAsia="pl-PL"/>
        </w:rPr>
        <w:br/>
      </w:r>
      <w:r w:rsidRPr="00303F8F">
        <w:rPr>
          <w:rFonts w:ascii="Calibri" w:hAnsi="Calibri" w:cs="Calibri"/>
          <w:sz w:val="24"/>
          <w:szCs w:val="24"/>
          <w:lang w:eastAsia="pl-PL"/>
        </w:rPr>
        <w:t>oraz nie posiadające jakichkolwiek zadłużeń wobec Ośrodka.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B6001" w:rsidRPr="00303F8F">
        <w:rPr>
          <w:rFonts w:ascii="Calibri" w:hAnsi="Calibri" w:cs="Calibri"/>
          <w:bCs/>
          <w:sz w:val="24"/>
          <w:szCs w:val="24"/>
          <w:lang w:eastAsia="pl-PL"/>
        </w:rPr>
        <w:t xml:space="preserve">Wykluczeniu podlegają oferenci, którzy w toku nie wywiązali się z wcześniejszych umów z Ośrodkiem </w:t>
      </w:r>
      <w:r w:rsidR="00303F8F">
        <w:rPr>
          <w:rFonts w:ascii="Calibri" w:hAnsi="Calibri" w:cs="Calibri"/>
          <w:bCs/>
          <w:sz w:val="24"/>
          <w:szCs w:val="24"/>
          <w:lang w:eastAsia="pl-PL"/>
        </w:rPr>
        <w:br/>
      </w:r>
      <w:r w:rsidR="00FB6001" w:rsidRPr="00303F8F">
        <w:rPr>
          <w:rFonts w:ascii="Calibri" w:hAnsi="Calibri" w:cs="Calibri"/>
          <w:bCs/>
          <w:sz w:val="24"/>
          <w:szCs w:val="24"/>
          <w:lang w:eastAsia="pl-PL"/>
        </w:rPr>
        <w:t>lub wypowiedzieli i rozwiązali je przed terminem</w:t>
      </w:r>
      <w:r w:rsidR="00FB6001" w:rsidRPr="00303F8F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:rsidR="001A3AA0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bookmarkStart w:id="4" w:name="_Hlk506901356"/>
      <w:r w:rsidRPr="00303F8F">
        <w:rPr>
          <w:rFonts w:ascii="Calibri" w:hAnsi="Calibri" w:cs="Calibri"/>
          <w:sz w:val="24"/>
          <w:szCs w:val="24"/>
          <w:lang w:eastAsia="pl-PL"/>
        </w:rPr>
        <w:t>Warunkiem przystąpienia do przetargu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jest 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wpłacenie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wadium w kwocie </w:t>
      </w:r>
      <w:r w:rsidR="00D20956" w:rsidRPr="00303F8F">
        <w:rPr>
          <w:rFonts w:ascii="Calibri" w:hAnsi="Calibri" w:cs="Calibri"/>
          <w:sz w:val="24"/>
          <w:szCs w:val="24"/>
          <w:lang w:eastAsia="pl-PL"/>
        </w:rPr>
        <w:t>2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.000,00 zł(słownie: </w:t>
      </w:r>
      <w:r w:rsidR="00D20956" w:rsidRPr="00303F8F">
        <w:rPr>
          <w:rFonts w:ascii="Calibri" w:hAnsi="Calibri" w:cs="Calibri"/>
          <w:sz w:val="24"/>
          <w:szCs w:val="24"/>
          <w:lang w:eastAsia="pl-PL"/>
        </w:rPr>
        <w:t>dwa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tysi</w:t>
      </w:r>
      <w:r w:rsidR="00921640" w:rsidRPr="00303F8F">
        <w:rPr>
          <w:rFonts w:ascii="Calibri" w:hAnsi="Calibri" w:cs="Calibri"/>
          <w:sz w:val="24"/>
          <w:szCs w:val="24"/>
          <w:lang w:eastAsia="pl-PL"/>
        </w:rPr>
        <w:t>ą</w:t>
      </w:r>
      <w:r w:rsidRPr="00303F8F">
        <w:rPr>
          <w:rFonts w:ascii="Calibri" w:hAnsi="Calibri" w:cs="Calibri"/>
          <w:sz w:val="24"/>
          <w:szCs w:val="24"/>
          <w:lang w:eastAsia="pl-PL"/>
        </w:rPr>
        <w:t>c</w:t>
      </w:r>
      <w:r w:rsidR="00921640" w:rsidRPr="00303F8F">
        <w:rPr>
          <w:rFonts w:ascii="Calibri" w:hAnsi="Calibri" w:cs="Calibri"/>
          <w:sz w:val="24"/>
          <w:szCs w:val="24"/>
          <w:lang w:eastAsia="pl-PL"/>
        </w:rPr>
        <w:t>e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złotych 00/100)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 xml:space="preserve"> oraz złożenie oferty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 xml:space="preserve">do dnia 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9 kwietnia 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>20</w:t>
      </w:r>
      <w:r w:rsidR="00F05E4C" w:rsidRPr="00303F8F">
        <w:rPr>
          <w:rFonts w:ascii="Calibri" w:hAnsi="Calibri" w:cs="Calibri"/>
          <w:sz w:val="24"/>
          <w:szCs w:val="24"/>
          <w:lang w:eastAsia="pl-PL"/>
        </w:rPr>
        <w:t>2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1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>r</w:t>
      </w:r>
      <w:r w:rsidR="00303F8F">
        <w:rPr>
          <w:rFonts w:ascii="Calibri" w:hAnsi="Calibri" w:cs="Calibri"/>
          <w:sz w:val="24"/>
          <w:szCs w:val="24"/>
          <w:lang w:eastAsia="pl-PL"/>
        </w:rPr>
        <w:t>.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7585C">
        <w:rPr>
          <w:rFonts w:ascii="Calibri" w:hAnsi="Calibri" w:cs="Calibri"/>
          <w:sz w:val="24"/>
          <w:szCs w:val="24"/>
          <w:lang w:eastAsia="pl-PL"/>
        </w:rPr>
        <w:br/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>do godziny 1</w:t>
      </w:r>
      <w:r w:rsidR="00E451FD" w:rsidRPr="00303F8F">
        <w:rPr>
          <w:rFonts w:ascii="Calibri" w:hAnsi="Calibri" w:cs="Calibri"/>
          <w:sz w:val="24"/>
          <w:szCs w:val="24"/>
          <w:lang w:eastAsia="pl-PL"/>
        </w:rPr>
        <w:t>1</w:t>
      </w:r>
      <w:r w:rsidR="0097184F" w:rsidRPr="00303F8F">
        <w:rPr>
          <w:rFonts w:ascii="Calibri" w:hAnsi="Calibri" w:cs="Calibri"/>
          <w:sz w:val="24"/>
          <w:szCs w:val="24"/>
          <w:lang w:eastAsia="pl-PL"/>
        </w:rPr>
        <w:t xml:space="preserve">.00 </w:t>
      </w:r>
      <w:r w:rsidR="00F05E4C" w:rsidRPr="00303F8F">
        <w:rPr>
          <w:rFonts w:ascii="Calibri" w:hAnsi="Calibri" w:cs="Calibri"/>
          <w:sz w:val="24"/>
          <w:szCs w:val="24"/>
          <w:lang w:eastAsia="pl-PL"/>
        </w:rPr>
        <w:t xml:space="preserve">(uznaje się wyłącznie datę, godzinę wpływu </w:t>
      </w:r>
      <w:r w:rsidR="003D33C5" w:rsidRPr="00303F8F">
        <w:rPr>
          <w:rFonts w:ascii="Calibri" w:hAnsi="Calibri" w:cs="Calibri"/>
          <w:sz w:val="24"/>
          <w:szCs w:val="24"/>
          <w:lang w:eastAsia="pl-PL"/>
        </w:rPr>
        <w:t>oferty do Sekretariatu Ośrodka)</w:t>
      </w:r>
      <w:r w:rsidR="00361EE9" w:rsidRPr="00303F8F">
        <w:rPr>
          <w:rFonts w:ascii="Calibri" w:hAnsi="Calibri" w:cs="Calibri"/>
          <w:sz w:val="24"/>
          <w:szCs w:val="24"/>
          <w:lang w:eastAsia="pl-PL"/>
        </w:rPr>
        <w:t>pisemnej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05E4C" w:rsidRPr="00303F8F">
        <w:rPr>
          <w:rFonts w:ascii="Calibri" w:hAnsi="Calibri" w:cs="Calibri"/>
          <w:sz w:val="24"/>
          <w:szCs w:val="24"/>
          <w:lang w:eastAsia="pl-PL"/>
        </w:rPr>
        <w:t xml:space="preserve">w zamkniętej, opisanej kopercie „PRZETARG </w:t>
      </w:r>
      <w:r w:rsidR="00B90129" w:rsidRPr="00303F8F">
        <w:rPr>
          <w:rFonts w:ascii="Calibri" w:hAnsi="Calibri" w:cs="Calibri"/>
          <w:sz w:val="24"/>
          <w:szCs w:val="24"/>
          <w:lang w:eastAsia="pl-PL"/>
        </w:rPr>
        <w:t>Sanitariat Uzdrowiskowa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61EE9" w:rsidRPr="00303F8F">
        <w:rPr>
          <w:rFonts w:ascii="Calibri" w:hAnsi="Calibri" w:cs="Calibri"/>
          <w:sz w:val="24"/>
          <w:szCs w:val="24"/>
          <w:lang w:eastAsia="pl-PL"/>
        </w:rPr>
        <w:t>na adres siedziby Ośrodka (72-600 Świnoujście ul. Matejki 22)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 xml:space="preserve">, czynny od poniedziałku do piątku 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 xml:space="preserve">w godz. od 7.00 do 15.00 </w:t>
      </w:r>
    </w:p>
    <w:bookmarkEnd w:id="4"/>
    <w:p w:rsidR="00B90129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Wadium należy wnieść najpóźniej do dnia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8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kwietnia </w:t>
      </w:r>
      <w:r w:rsidRPr="00303F8F">
        <w:rPr>
          <w:rFonts w:ascii="Calibri" w:hAnsi="Calibri" w:cs="Calibri"/>
          <w:sz w:val="24"/>
          <w:szCs w:val="24"/>
          <w:lang w:eastAsia="pl-PL"/>
        </w:rPr>
        <w:t>20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21</w:t>
      </w:r>
      <w:r w:rsidRPr="00303F8F">
        <w:rPr>
          <w:rFonts w:ascii="Calibri" w:hAnsi="Calibri" w:cs="Calibri"/>
          <w:sz w:val="24"/>
          <w:szCs w:val="24"/>
          <w:lang w:eastAsia="pl-PL"/>
        </w:rPr>
        <w:t>r</w:t>
      </w:r>
      <w:r w:rsidR="00303F8F">
        <w:rPr>
          <w:rFonts w:ascii="Calibri" w:hAnsi="Calibri" w:cs="Calibri"/>
          <w:sz w:val="24"/>
          <w:szCs w:val="24"/>
          <w:lang w:eastAsia="pl-PL"/>
        </w:rPr>
        <w:t>.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na rachunek bankowy Ośrodka </w:t>
      </w:r>
      <w:r w:rsidR="00921640" w:rsidRPr="00303F8F">
        <w:rPr>
          <w:rFonts w:ascii="Calibri" w:hAnsi="Calibri" w:cs="Calibri"/>
          <w:sz w:val="24"/>
          <w:szCs w:val="24"/>
          <w:lang w:eastAsia="pl-PL"/>
        </w:rPr>
        <w:br/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nr07 1240 39141111 0000 3087 6345z </w:t>
      </w:r>
      <w:r w:rsidR="001A3AA0" w:rsidRPr="00303F8F">
        <w:rPr>
          <w:rFonts w:ascii="Calibri" w:hAnsi="Calibri" w:cs="Calibri"/>
          <w:sz w:val="24"/>
          <w:szCs w:val="24"/>
          <w:lang w:eastAsia="pl-PL"/>
        </w:rPr>
        <w:t xml:space="preserve">tytułem wpłaty: </w:t>
      </w:r>
      <w:r w:rsidRPr="00303F8F">
        <w:rPr>
          <w:rFonts w:ascii="Calibri" w:hAnsi="Calibri" w:cs="Calibri"/>
          <w:sz w:val="24"/>
          <w:szCs w:val="24"/>
          <w:lang w:eastAsia="pl-PL"/>
        </w:rPr>
        <w:t>„Przetarg–</w:t>
      </w:r>
      <w:r w:rsidR="00B90129" w:rsidRPr="00303F8F">
        <w:rPr>
          <w:rFonts w:ascii="Calibri" w:hAnsi="Calibri" w:cs="Calibri"/>
          <w:sz w:val="24"/>
          <w:szCs w:val="24"/>
          <w:lang w:eastAsia="pl-PL"/>
        </w:rPr>
        <w:t xml:space="preserve">Sanitariat </w:t>
      </w:r>
      <w:r w:rsidR="00E451FD" w:rsidRPr="00303F8F">
        <w:rPr>
          <w:rFonts w:ascii="Calibri" w:hAnsi="Calibri" w:cs="Calibri"/>
          <w:sz w:val="24"/>
          <w:szCs w:val="24"/>
          <w:lang w:eastAsia="pl-PL"/>
        </w:rPr>
        <w:t>Uzdrowiskowa</w:t>
      </w:r>
      <w:r w:rsidRPr="00303F8F">
        <w:rPr>
          <w:rFonts w:ascii="Calibri" w:hAnsi="Calibri" w:cs="Calibri"/>
          <w:sz w:val="24"/>
          <w:szCs w:val="24"/>
          <w:lang w:eastAsia="pl-PL"/>
        </w:rPr>
        <w:t>”.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90129" w:rsidRPr="00303F8F">
        <w:rPr>
          <w:rFonts w:ascii="Calibri" w:hAnsi="Calibri" w:cs="Calibri"/>
          <w:sz w:val="24"/>
          <w:szCs w:val="24"/>
          <w:lang w:eastAsia="pl-PL"/>
        </w:rPr>
        <w:t>Dopuszcza się możliwość przeksięgowania kwoty wadium z innego postępowania o ile umowa wygasła.</w:t>
      </w:r>
    </w:p>
    <w:p w:rsidR="001A3AA0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lastRenderedPageBreak/>
        <w:t>Za datę wniesienia wadium uważa się wpływ środków pieniężnych na rachunek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 xml:space="preserve"> bankowy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Ośrodka.</w:t>
      </w:r>
    </w:p>
    <w:p w:rsidR="00050223" w:rsidRPr="001A29CB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1A29CB">
        <w:rPr>
          <w:rFonts w:ascii="Calibri" w:hAnsi="Calibri" w:cs="Calibri"/>
          <w:sz w:val="24"/>
          <w:szCs w:val="24"/>
          <w:lang w:eastAsia="pl-PL"/>
        </w:rPr>
        <w:t>Przy wyborze najkorzystniejszej oferty Ośrodek będzie się kierował następującym kryterium i jego znaczeniem:</w:t>
      </w:r>
    </w:p>
    <w:p w:rsidR="00050223" w:rsidRDefault="00050223" w:rsidP="00050223">
      <w:pPr>
        <w:pStyle w:val="Bezodstpw"/>
        <w:numPr>
          <w:ilvl w:val="0"/>
          <w:numId w:val="21"/>
        </w:numPr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kryterium sposobu dozoru toalet 70 % </w:t>
      </w:r>
    </w:p>
    <w:p w:rsidR="00050223" w:rsidRPr="00700B3B" w:rsidRDefault="00050223" w:rsidP="00050223">
      <w:pPr>
        <w:pStyle w:val="Bezodstpw"/>
        <w:numPr>
          <w:ilvl w:val="0"/>
          <w:numId w:val="21"/>
        </w:numPr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ofertowa cena</w:t>
      </w:r>
      <w:r>
        <w:rPr>
          <w:rFonts w:ascii="Calibri" w:hAnsi="Calibri" w:cs="Calibri"/>
          <w:lang w:eastAsia="pl-PL"/>
        </w:rPr>
        <w:tab/>
        <w:t>3</w:t>
      </w:r>
      <w:r w:rsidRPr="00700B3B">
        <w:rPr>
          <w:rFonts w:ascii="Calibri" w:hAnsi="Calibri" w:cs="Calibri"/>
          <w:lang w:eastAsia="pl-PL"/>
        </w:rPr>
        <w:t xml:space="preserve">0 % </w:t>
      </w:r>
    </w:p>
    <w:p w:rsidR="00050223" w:rsidRPr="001A29CB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1A29CB">
        <w:rPr>
          <w:rFonts w:ascii="Calibri" w:hAnsi="Calibri" w:cs="Calibri"/>
          <w:sz w:val="24"/>
          <w:szCs w:val="24"/>
          <w:lang w:eastAsia="pl-PL"/>
        </w:rPr>
        <w:t>Ocena ofert zostanie przeprowadzona w oparciu o przedstawione powyżej kryteria.</w:t>
      </w:r>
    </w:p>
    <w:p w:rsidR="00050223" w:rsidRPr="001A29CB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1A29CB">
        <w:rPr>
          <w:rFonts w:ascii="Calibri" w:hAnsi="Calibri" w:cs="Calibri"/>
          <w:sz w:val="24"/>
          <w:szCs w:val="24"/>
          <w:lang w:eastAsia="pl-PL"/>
        </w:rPr>
        <w:t>Opis sposobu oceny ofert stanowi załącznik nr 2 do postępowania;</w:t>
      </w:r>
    </w:p>
    <w:p w:rsidR="001A3AA0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4"/>
          <w:szCs w:val="24"/>
          <w:lang w:eastAsia="pl-PL"/>
        </w:rPr>
      </w:pPr>
      <w:r w:rsidRPr="00303F8F">
        <w:rPr>
          <w:rFonts w:ascii="Calibri" w:hAnsi="Calibri" w:cs="Calibri"/>
          <w:bCs/>
          <w:sz w:val="24"/>
          <w:szCs w:val="24"/>
          <w:lang w:eastAsia="pl-PL"/>
        </w:rPr>
        <w:t>Kwota wywoławcza stawki czynszu wynosi</w:t>
      </w:r>
      <w:r w:rsidR="00267090">
        <w:rPr>
          <w:rFonts w:ascii="Calibri" w:hAnsi="Calibri" w:cs="Calibri"/>
          <w:bCs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bCs/>
          <w:sz w:val="24"/>
          <w:szCs w:val="24"/>
          <w:lang w:eastAsia="pl-PL"/>
        </w:rPr>
        <w:t>miesięcznie:</w:t>
      </w:r>
    </w:p>
    <w:p w:rsidR="001A3AA0" w:rsidRPr="00303F8F" w:rsidRDefault="00F05E4C" w:rsidP="00C53F02">
      <w:pPr>
        <w:pStyle w:val="Bezodstpw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3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5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>00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,00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zł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brutto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w następujących miesiącach: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maj,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czerwiec, lipiec, sierpień, wrzesień </w:t>
      </w:r>
    </w:p>
    <w:p w:rsidR="001A3AA0" w:rsidRPr="00303F8F" w:rsidRDefault="00F05E4C" w:rsidP="00C53F02">
      <w:pPr>
        <w:pStyle w:val="Bezodstpw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12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00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>,00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zł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brutto w miesiącach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 xml:space="preserve"> pozostałych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.</w:t>
      </w:r>
    </w:p>
    <w:p w:rsidR="00C53B8E" w:rsidRPr="00303F8F" w:rsidRDefault="00C53B8E" w:rsidP="00C53F02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>Wadium w kwocie</w:t>
      </w:r>
      <w:r w:rsidR="00C47B4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20956" w:rsidRPr="00303F8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.000 zł (słownie: </w:t>
      </w:r>
      <w:r w:rsidR="00D20956" w:rsidRPr="00303F8F">
        <w:rPr>
          <w:rFonts w:ascii="Calibri" w:eastAsia="Times New Roman" w:hAnsi="Calibri" w:cs="Calibri"/>
          <w:sz w:val="24"/>
          <w:szCs w:val="24"/>
          <w:lang w:eastAsia="pl-PL"/>
        </w:rPr>
        <w:t>dwa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 tysiące złotych 00/100) wpłacone przez </w:t>
      </w:r>
      <w:r w:rsidR="00C96B2D" w:rsidRPr="00303F8F">
        <w:rPr>
          <w:rFonts w:ascii="Calibri" w:eastAsia="Times New Roman" w:hAnsi="Calibri" w:cs="Calibri"/>
          <w:sz w:val="24"/>
          <w:szCs w:val="24"/>
          <w:lang w:eastAsia="pl-PL"/>
        </w:rPr>
        <w:t>Dzierżawcę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 zostanie zaliczone na poczet </w:t>
      </w:r>
      <w:r w:rsidR="00631655"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w pierwszej kolejności </w:t>
      </w:r>
      <w:r w:rsidR="006C4171"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ewentualnych zadłużeń </w:t>
      </w:r>
      <w:r w:rsidR="00C96B2D" w:rsidRPr="00303F8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631655"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i czynszu 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>za ostatni</w:t>
      </w:r>
      <w:r w:rsidR="00631655" w:rsidRPr="00303F8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 miesiąc</w:t>
      </w:r>
      <w:r w:rsidR="00631655" w:rsidRPr="00303F8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obowiązywania umowy</w:t>
      </w:r>
      <w:r w:rsidR="00C77E76" w:rsidRPr="00303F8F">
        <w:rPr>
          <w:rFonts w:ascii="Calibri" w:eastAsia="Times New Roman" w:hAnsi="Calibri" w:cs="Calibri"/>
          <w:sz w:val="24"/>
          <w:szCs w:val="24"/>
          <w:lang w:eastAsia="pl-PL"/>
        </w:rPr>
        <w:t>. W przypadku rezygnacji Dzierżawcy</w:t>
      </w:r>
      <w:r w:rsidR="00C96B2D" w:rsidRPr="00303F8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z realizacji umowy przed końcem </w:t>
      </w:r>
      <w:r w:rsidR="00624ABA" w:rsidRPr="00303F8F">
        <w:rPr>
          <w:rFonts w:ascii="Calibri" w:eastAsia="Times New Roman" w:hAnsi="Calibri" w:cs="Calibri"/>
          <w:sz w:val="24"/>
          <w:szCs w:val="24"/>
          <w:lang w:eastAsia="pl-PL"/>
        </w:rPr>
        <w:t>jej obowiązywania</w:t>
      </w:r>
      <w:r w:rsidRPr="00303F8F">
        <w:rPr>
          <w:rFonts w:ascii="Calibri" w:eastAsia="Times New Roman" w:hAnsi="Calibri" w:cs="Calibri"/>
          <w:sz w:val="24"/>
          <w:szCs w:val="24"/>
          <w:lang w:eastAsia="pl-PL"/>
        </w:rPr>
        <w:t xml:space="preserve"> – wadium ulega przepadkowi. </w:t>
      </w:r>
    </w:p>
    <w:p w:rsidR="001A3AA0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 xml:space="preserve">Osobie, która nie wygra przetargu wadium zostanie zwrócone 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 xml:space="preserve">na wskazane konto bankowe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w terminie </w:t>
      </w:r>
      <w:r w:rsidR="006C4171" w:rsidRPr="00303F8F">
        <w:rPr>
          <w:rFonts w:ascii="Calibri" w:hAnsi="Calibri" w:cs="Calibri"/>
          <w:sz w:val="24"/>
          <w:szCs w:val="24"/>
          <w:lang w:eastAsia="pl-PL"/>
        </w:rPr>
        <w:t>10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dni od daty rozstrzygnięcia przetargu.</w:t>
      </w:r>
    </w:p>
    <w:p w:rsidR="001A3AA0" w:rsidRPr="00303F8F" w:rsidRDefault="00921640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Otwarcie ofert przetargowych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odbędzie się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dnia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22244" w:rsidRPr="00303F8F">
        <w:rPr>
          <w:rFonts w:ascii="Calibri" w:hAnsi="Calibri" w:cs="Calibri"/>
          <w:bCs/>
          <w:sz w:val="24"/>
          <w:szCs w:val="24"/>
          <w:lang w:eastAsia="pl-PL"/>
        </w:rPr>
        <w:t>9</w:t>
      </w:r>
      <w:r w:rsidR="0067585C">
        <w:rPr>
          <w:rFonts w:ascii="Calibri" w:hAnsi="Calibri" w:cs="Calibri"/>
          <w:bCs/>
          <w:sz w:val="24"/>
          <w:szCs w:val="24"/>
          <w:lang w:eastAsia="pl-PL"/>
        </w:rPr>
        <w:t xml:space="preserve"> kwietnia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20</w:t>
      </w:r>
      <w:r w:rsidR="00DA6741" w:rsidRPr="00303F8F">
        <w:rPr>
          <w:rFonts w:ascii="Calibri" w:hAnsi="Calibri" w:cs="Calibri"/>
          <w:sz w:val="24"/>
          <w:szCs w:val="24"/>
          <w:lang w:eastAsia="pl-PL"/>
        </w:rPr>
        <w:t>2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1</w:t>
      </w:r>
      <w:r w:rsidR="008E40EB" w:rsidRPr="00303F8F">
        <w:rPr>
          <w:rFonts w:ascii="Calibri" w:hAnsi="Calibri" w:cs="Calibri"/>
          <w:sz w:val="24"/>
          <w:szCs w:val="24"/>
          <w:lang w:eastAsia="pl-PL"/>
        </w:rPr>
        <w:t>r</w:t>
      </w:r>
      <w:r w:rsidR="00303F8F">
        <w:rPr>
          <w:rFonts w:ascii="Calibri" w:hAnsi="Calibri" w:cs="Calibri"/>
          <w:sz w:val="24"/>
          <w:szCs w:val="24"/>
          <w:lang w:eastAsia="pl-PL"/>
        </w:rPr>
        <w:t>.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(</w:t>
      </w:r>
      <w:r w:rsidR="00DA6741" w:rsidRPr="00303F8F">
        <w:rPr>
          <w:rFonts w:ascii="Calibri" w:hAnsi="Calibri" w:cs="Calibri"/>
          <w:sz w:val="24"/>
          <w:szCs w:val="24"/>
          <w:lang w:eastAsia="pl-PL"/>
        </w:rPr>
        <w:t>piątek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) o godzinie 1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1</w:t>
      </w:r>
      <w:r w:rsidRPr="00303F8F">
        <w:rPr>
          <w:rFonts w:ascii="Calibri" w:hAnsi="Calibri" w:cs="Calibri"/>
          <w:sz w:val="24"/>
          <w:szCs w:val="24"/>
          <w:lang w:eastAsia="pl-PL"/>
        </w:rPr>
        <w:t>.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3</w:t>
      </w:r>
      <w:r w:rsidR="006C4171" w:rsidRPr="00303F8F">
        <w:rPr>
          <w:rFonts w:ascii="Calibri" w:hAnsi="Calibri" w:cs="Calibri"/>
          <w:sz w:val="24"/>
          <w:szCs w:val="24"/>
          <w:lang w:eastAsia="pl-PL"/>
        </w:rPr>
        <w:t>0</w:t>
      </w:r>
      <w:r w:rsidR="00303F8F">
        <w:rPr>
          <w:rFonts w:ascii="Calibri" w:hAnsi="Calibri" w:cs="Calibri"/>
          <w:sz w:val="24"/>
          <w:szCs w:val="24"/>
          <w:lang w:eastAsia="pl-PL"/>
        </w:rPr>
        <w:br/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w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siedzibie Ośrodka przy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ul. Matejki 22,salanr 10.</w:t>
      </w:r>
    </w:p>
    <w:p w:rsidR="00861638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Wyniki przetargu zostaną zamieszczone na stronie internetowej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Ośrodka (</w:t>
      </w:r>
      <w:hyperlink r:id="rId6" w:history="1">
        <w:r w:rsidR="00861638" w:rsidRPr="00303F8F">
          <w:rPr>
            <w:rStyle w:val="Hipercze"/>
            <w:rFonts w:ascii="Calibri" w:hAnsi="Calibri" w:cs="Calibri"/>
            <w:sz w:val="24"/>
            <w:szCs w:val="24"/>
            <w:lang w:eastAsia="pl-PL"/>
          </w:rPr>
          <w:t>www.osir.swinoujscie.pl</w:t>
        </w:r>
      </w:hyperlink>
      <w:r w:rsidRPr="00303F8F">
        <w:rPr>
          <w:rFonts w:ascii="Calibri" w:hAnsi="Calibri" w:cs="Calibri"/>
          <w:sz w:val="24"/>
          <w:szCs w:val="24"/>
          <w:lang w:eastAsia="pl-PL"/>
        </w:rPr>
        <w:t>) w zakładce</w:t>
      </w:r>
      <w:r w:rsidR="0026709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„Rozstrzygnięte postępowania”.</w:t>
      </w:r>
    </w:p>
    <w:p w:rsidR="00861638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 xml:space="preserve">Wadium ulega przepadkowi </w:t>
      </w:r>
      <w:r w:rsidR="00624ABA" w:rsidRPr="00303F8F">
        <w:rPr>
          <w:rFonts w:ascii="Calibri" w:hAnsi="Calibri" w:cs="Calibri"/>
          <w:sz w:val="24"/>
          <w:szCs w:val="24"/>
          <w:lang w:eastAsia="pl-PL"/>
        </w:rPr>
        <w:t xml:space="preserve">na rzecz Ośrodka </w:t>
      </w:r>
      <w:r w:rsidRPr="00303F8F">
        <w:rPr>
          <w:rFonts w:ascii="Calibri" w:hAnsi="Calibri" w:cs="Calibri"/>
          <w:sz w:val="24"/>
          <w:szCs w:val="24"/>
          <w:lang w:eastAsia="pl-PL"/>
        </w:rPr>
        <w:t>w razie uchylenia się uczestnika przetargu, który przetarg wygrał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,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od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zawarcia umowy </w:t>
      </w:r>
      <w:r w:rsidR="001A29CB">
        <w:rPr>
          <w:rFonts w:ascii="Calibri" w:hAnsi="Calibri" w:cs="Calibri"/>
          <w:sz w:val="24"/>
          <w:szCs w:val="24"/>
          <w:lang w:eastAsia="pl-PL"/>
        </w:rPr>
        <w:t>dzierżawy (załącznik nr 3)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do dnia</w:t>
      </w:r>
      <w:r w:rsidR="0067585C">
        <w:rPr>
          <w:rFonts w:ascii="Calibri" w:hAnsi="Calibri" w:cs="Calibri"/>
          <w:sz w:val="24"/>
          <w:szCs w:val="24"/>
          <w:lang w:eastAsia="pl-PL"/>
        </w:rPr>
        <w:t xml:space="preserve"> 13</w:t>
      </w:r>
      <w:r w:rsidR="00DA6741" w:rsidRPr="00303F8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647E4">
        <w:rPr>
          <w:rFonts w:ascii="Calibri" w:hAnsi="Calibri" w:cs="Calibri"/>
          <w:sz w:val="24"/>
          <w:szCs w:val="24"/>
          <w:lang w:eastAsia="pl-PL"/>
        </w:rPr>
        <w:t>kwietnia</w:t>
      </w:r>
      <w:r w:rsidR="00942D2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03F8F">
        <w:rPr>
          <w:rFonts w:ascii="Calibri" w:hAnsi="Calibri" w:cs="Calibri"/>
          <w:sz w:val="24"/>
          <w:szCs w:val="24"/>
          <w:lang w:eastAsia="pl-PL"/>
        </w:rPr>
        <w:t>20</w:t>
      </w:r>
      <w:r w:rsidR="00014233" w:rsidRPr="00303F8F">
        <w:rPr>
          <w:rFonts w:ascii="Calibri" w:hAnsi="Calibri" w:cs="Calibri"/>
          <w:sz w:val="24"/>
          <w:szCs w:val="24"/>
          <w:lang w:eastAsia="pl-PL"/>
        </w:rPr>
        <w:t>2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1r</w:t>
      </w:r>
      <w:r w:rsidR="00303F8F">
        <w:rPr>
          <w:rFonts w:ascii="Calibri" w:hAnsi="Calibri" w:cs="Calibri"/>
          <w:sz w:val="24"/>
          <w:szCs w:val="24"/>
          <w:lang w:eastAsia="pl-PL"/>
        </w:rPr>
        <w:t>.</w:t>
      </w:r>
    </w:p>
    <w:p w:rsidR="00861638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Osoba zamierzająca wziąć udział w przetargu zobowiązana jest do:</w:t>
      </w:r>
    </w:p>
    <w:p w:rsidR="006C7A91" w:rsidRPr="00303F8F" w:rsidRDefault="006C7A91" w:rsidP="00C53F02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 xml:space="preserve">zapoznania się z treścią niniejszego ogłoszenia o przetargu </w:t>
      </w:r>
      <w:r w:rsidR="004A718E" w:rsidRPr="00303F8F">
        <w:rPr>
          <w:rFonts w:ascii="Calibri" w:hAnsi="Calibri" w:cs="Calibri"/>
          <w:sz w:val="24"/>
          <w:szCs w:val="24"/>
          <w:lang w:eastAsia="pl-PL"/>
        </w:rPr>
        <w:t>wraz z zawartymi w nim załącznikami;</w:t>
      </w:r>
    </w:p>
    <w:p w:rsidR="004A718E" w:rsidRPr="00303F8F" w:rsidRDefault="004A718E" w:rsidP="00C53F02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 xml:space="preserve">przedłożenia oferty na druku formularzu stanowiącym załącznik nr </w:t>
      </w:r>
      <w:r w:rsidR="00772F54" w:rsidRPr="00303F8F">
        <w:rPr>
          <w:rFonts w:ascii="Calibri" w:hAnsi="Calibri" w:cs="Calibri"/>
          <w:sz w:val="24"/>
          <w:szCs w:val="24"/>
          <w:lang w:eastAsia="pl-PL"/>
        </w:rPr>
        <w:t>1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do niniejszego ogłoszenia</w:t>
      </w:r>
      <w:r w:rsidR="008117E4" w:rsidRPr="00303F8F">
        <w:rPr>
          <w:rFonts w:ascii="Calibri" w:hAnsi="Calibri" w:cs="Calibri"/>
          <w:sz w:val="24"/>
          <w:szCs w:val="24"/>
          <w:lang w:eastAsia="pl-PL"/>
        </w:rPr>
        <w:t xml:space="preserve"> wraz z wypełnionymi oświadczeniami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:rsidR="00861638" w:rsidRPr="00303F8F" w:rsidRDefault="00B845A7" w:rsidP="00C53F02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załączenia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właściwych pełnomocnictw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w przypadku</w:t>
      </w:r>
      <w:r w:rsidR="00C61EE2">
        <w:rPr>
          <w:rFonts w:ascii="Calibri" w:hAnsi="Calibri" w:cs="Calibri"/>
          <w:sz w:val="24"/>
          <w:szCs w:val="24"/>
          <w:lang w:eastAsia="pl-PL"/>
        </w:rPr>
        <w:t>,</w:t>
      </w:r>
      <w:r w:rsidRPr="00303F8F">
        <w:rPr>
          <w:rFonts w:ascii="Calibri" w:hAnsi="Calibri" w:cs="Calibri"/>
          <w:sz w:val="24"/>
          <w:szCs w:val="24"/>
          <w:lang w:eastAsia="pl-PL"/>
        </w:rPr>
        <w:t xml:space="preserve"> gdy podpisuje ofertę jako pełnomocnik Oferenta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, </w:t>
      </w:r>
    </w:p>
    <w:p w:rsidR="006772C3" w:rsidRPr="00303F8F" w:rsidRDefault="00DA6741" w:rsidP="00C53F02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pisemnych referencji z potwierdzeniem wykonywania działalności lub posiadanego doświadczenia zawodowego w przedmiotowym zakresie (prowadzenie szaletów/obsługa urządzeń przepompowni) przez okres łączny co najmniej 3 lat.</w:t>
      </w:r>
    </w:p>
    <w:p w:rsidR="00861638" w:rsidRPr="00303F8F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 xml:space="preserve">Ośrodek zastrzega sobie prawo do odstąpienia od przetargu lub jego unieważnienia </w:t>
      </w:r>
      <w:r w:rsidR="00C96B2D" w:rsidRPr="00303F8F">
        <w:rPr>
          <w:rFonts w:ascii="Calibri" w:hAnsi="Calibri" w:cs="Calibri"/>
          <w:sz w:val="24"/>
          <w:szCs w:val="24"/>
          <w:lang w:eastAsia="pl-PL"/>
        </w:rPr>
        <w:br/>
      </w:r>
      <w:r w:rsidRPr="00303F8F">
        <w:rPr>
          <w:rFonts w:ascii="Calibri" w:hAnsi="Calibri" w:cs="Calibri"/>
          <w:sz w:val="24"/>
          <w:szCs w:val="24"/>
          <w:lang w:eastAsia="pl-PL"/>
        </w:rPr>
        <w:t>w przypadku zaistnienia uzasadnionych przyczyn.</w:t>
      </w:r>
    </w:p>
    <w:p w:rsidR="00D95B8C" w:rsidRPr="00303F8F" w:rsidRDefault="00861638" w:rsidP="00C53F02">
      <w:pPr>
        <w:pStyle w:val="Bezodstpw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303F8F">
        <w:rPr>
          <w:rFonts w:ascii="Calibri" w:hAnsi="Calibri" w:cs="Calibri"/>
          <w:sz w:val="24"/>
          <w:szCs w:val="24"/>
          <w:lang w:eastAsia="pl-PL"/>
        </w:rPr>
        <w:t>S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>zczegółowych informacji w sprawie przetargu ustnego, udziela Kie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rownik kąpielisk</w:t>
      </w:r>
      <w:r w:rsidR="00C77E76" w:rsidRPr="00303F8F">
        <w:rPr>
          <w:rFonts w:ascii="Calibri" w:hAnsi="Calibri" w:cs="Calibri"/>
          <w:sz w:val="24"/>
          <w:szCs w:val="24"/>
          <w:lang w:eastAsia="pl-PL"/>
        </w:rPr>
        <w:t>a</w:t>
      </w:r>
      <w:r w:rsidR="00C77E76" w:rsidRPr="00303F8F">
        <w:rPr>
          <w:rFonts w:ascii="Calibri" w:hAnsi="Calibri" w:cs="Calibri"/>
          <w:sz w:val="24"/>
          <w:szCs w:val="24"/>
          <w:lang w:eastAsia="pl-PL"/>
        </w:rPr>
        <w:br/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 xml:space="preserve">p. Karolina </w:t>
      </w:r>
      <w:proofErr w:type="spellStart"/>
      <w:r w:rsidR="00A22244" w:rsidRPr="00303F8F">
        <w:rPr>
          <w:rFonts w:ascii="Calibri" w:hAnsi="Calibri" w:cs="Calibri"/>
          <w:sz w:val="24"/>
          <w:szCs w:val="24"/>
          <w:lang w:eastAsia="pl-PL"/>
        </w:rPr>
        <w:t>Samitowska</w:t>
      </w:r>
      <w:proofErr w:type="spellEnd"/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tel. (91)321 </w:t>
      </w:r>
      <w:r w:rsidR="00A22244" w:rsidRPr="00303F8F">
        <w:rPr>
          <w:rFonts w:ascii="Calibri" w:hAnsi="Calibri" w:cs="Calibri"/>
          <w:sz w:val="24"/>
          <w:szCs w:val="24"/>
          <w:lang w:eastAsia="pl-PL"/>
        </w:rPr>
        <w:t>30 60</w:t>
      </w:r>
      <w:r w:rsidR="00D95B8C" w:rsidRPr="00303F8F">
        <w:rPr>
          <w:rFonts w:ascii="Calibri" w:hAnsi="Calibri" w:cs="Calibri"/>
          <w:sz w:val="24"/>
          <w:szCs w:val="24"/>
          <w:lang w:eastAsia="pl-PL"/>
        </w:rPr>
        <w:t xml:space="preserve"> od poniedziałku do piątku od godz. 7.00-15.00</w:t>
      </w:r>
    </w:p>
    <w:p w:rsidR="008574BD" w:rsidRDefault="008574BD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8647E4" w:rsidRDefault="008647E4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267090" w:rsidRDefault="00267090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267090" w:rsidRDefault="00267090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267090" w:rsidRDefault="00267090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8647E4" w:rsidRPr="00303F8F" w:rsidRDefault="008647E4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Klauzula RODO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Udział w postępowaniu przetargowym wiąże się z przetwarzaniem danych osobowych oferentów.</w:t>
      </w:r>
    </w:p>
    <w:p w:rsidR="00580407" w:rsidRDefault="00580407" w:rsidP="00C61EE2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Zgodnie z art. 13 ust. 1, 2 ogólnego rozporządzenia o ochronie danych osobowych z dnia 27 kwietnia 2016 r. (rozporządzenie Parlamentu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Europejskiego i Rady UE 2016/679 w sprawie ochrony osób fizycznych w związku </w:t>
      </w:r>
      <w:r w:rsidR="00C61EE2">
        <w:rPr>
          <w:rFonts w:cs="Calibri"/>
          <w:sz w:val="20"/>
          <w:szCs w:val="20"/>
          <w:lang w:eastAsia="pl-PL"/>
        </w:rPr>
        <w:br/>
      </w:r>
      <w:r>
        <w:rPr>
          <w:rFonts w:cs="Calibri"/>
          <w:sz w:val="20"/>
          <w:szCs w:val="20"/>
          <w:lang w:eastAsia="pl-PL"/>
        </w:rPr>
        <w:t>z przetwarzaniem danych i w sprawie swobodnego przepływu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takich danych oraz uchylenia dyrektywy 95/46/WE), zwanego dalej RODO uprzejmie informujemy, że: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1. Administratorem danych Pana/Pani danych osobowych jest Ośrodek Sportu i Rekreacji „Wyspiarz” w Świnoujściu, z siedzibą przy ul. Matejki22, 72-600 Świnoujście, reprezentowany przez Dyrektora Annę </w:t>
      </w:r>
      <w:proofErr w:type="spellStart"/>
      <w:r>
        <w:rPr>
          <w:rFonts w:cs="Calibri"/>
          <w:sz w:val="20"/>
          <w:szCs w:val="20"/>
          <w:lang w:eastAsia="pl-PL"/>
        </w:rPr>
        <w:t>Kryszan</w:t>
      </w:r>
      <w:proofErr w:type="spellEnd"/>
      <w:r>
        <w:rPr>
          <w:rFonts w:cs="Calibri"/>
          <w:sz w:val="20"/>
          <w:szCs w:val="20"/>
          <w:lang w:eastAsia="pl-PL"/>
        </w:rPr>
        <w:t>, adres email: sekretariat@osir.swinoujscie.pl , zwany dalej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Ośrodkiem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2. Inspektorem danych osobowych w Ośrodku Sportu i Rekreacji „Wyspiarz” w Świnoujściu jest Pani Joanna Kozłowska, adres e-mail:abi@osir.swinoujscie.pl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3. Cel Przetwarzania danych - Pana/Pani dane osobowe będą przetwarzane przez Ośrodek w celach związanych z wykonywaniem zadań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statutowych Ośrodka, a w szczególności w związku z realizacją zadań w zakresie gospodarowania nieruchomościami– dane osobowe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kontrahentów (podstawa prawna: art. 6 ust. 1 lit. b, c RODO w związku z ustawą z dnia 23.04.1964r. Kodeks cywilny; ustawą z dnia</w:t>
      </w:r>
    </w:p>
    <w:p w:rsidR="00580407" w:rsidRDefault="00580407" w:rsidP="009667D4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27.08.2009r. O finansach publicznych; ustawą z dnia 29.01.2004r., O rachunkowości, ustawą z dnia 09.081997r. Ordynacja podatkowa,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ustawą z dnia 06.09.2001r. O dostępie do informacji publicznej, a także ustawą z dnia 14.07.1983r. O narodowym zasobie archiwalnym i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archiwach).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4. Okres przetwarzania danych osobowych- dane osobowe będą przetwarzane przez okres wymagany przepisami prawa w zakresie</w:t>
      </w:r>
      <w:r w:rsidR="00267090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przechowywania dokumentacji konkursowej, księgowej i podatkowej lub przez okres przedawnienia roszczeń z umowy i tak: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1) 5 lat, licząc od końca roku</w:t>
      </w:r>
      <w:r w:rsidR="009667D4">
        <w:rPr>
          <w:rFonts w:cs="Calibri"/>
          <w:sz w:val="20"/>
          <w:szCs w:val="20"/>
          <w:lang w:eastAsia="pl-PL"/>
        </w:rPr>
        <w:t>,</w:t>
      </w:r>
      <w:r>
        <w:rPr>
          <w:rFonts w:cs="Calibri"/>
          <w:sz w:val="20"/>
          <w:szCs w:val="20"/>
          <w:lang w:eastAsia="pl-PL"/>
        </w:rPr>
        <w:t xml:space="preserve"> w którym uzyskano dane- w zakresie danych oferentów, których oferty nie zostały wybrane,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2) w przypadku wyboru oferty i zawarcia umowy dane osobowe związane z realizacją umowy będą przechowywane przez okres do przedawnienia roszczeń, licząc od końca roku</w:t>
      </w:r>
      <w:r w:rsidR="009667D4">
        <w:rPr>
          <w:rFonts w:cs="Calibri"/>
          <w:sz w:val="20"/>
          <w:szCs w:val="20"/>
          <w:lang w:eastAsia="pl-PL"/>
        </w:rPr>
        <w:t>,</w:t>
      </w:r>
      <w:r>
        <w:rPr>
          <w:rFonts w:cs="Calibri"/>
          <w:sz w:val="20"/>
          <w:szCs w:val="20"/>
          <w:lang w:eastAsia="pl-PL"/>
        </w:rPr>
        <w:t xml:space="preserve"> w którym nastąpiło wygaśnięcie umowy lub w którym upłynął termin zobowiązania podatkowego.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5. Udostępnianie danych - dane osobowe mogą być udostępniane: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1) pracownikom i współpracownikom Ośrodka na podstawie nadanych upoważnień, innym podmiotom lub organom upoważnionym na podstawie przepisów prawa, a także na podstawie umów powierzenia, </w:t>
      </w:r>
      <w:r>
        <w:rPr>
          <w:rFonts w:cs="Calibri"/>
          <w:sz w:val="20"/>
          <w:szCs w:val="20"/>
          <w:lang w:eastAsia="pl-PL"/>
        </w:rPr>
        <w:br/>
        <w:t>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3) Administrator nie zamierza przekazać danych osobowych do państwa trzeciego lub organizacji międzynarodowej.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4) Administrator nie podejmuje decyzji w sposób zautomatyzowany w tym profilowanie w oparciu o Pana/Pani dane osobowe.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6. Zgodnie z przepisami RODO, przysługuje Panu/Pani prawo do: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1) dostępu do swoich danych oraz otrzymania ich kopii;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2) sprostowania (poprawiania) swoich danych;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3) żądania usunięcia swoich danych osobowych, gdy nie ma innej podstawy prawnej przetwarzania;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4) prawo do wniesienia sprzeciwu wobec przetwarzania swoich danych, ze względu na Pana/Pani szczególną sytuację, w przypadkach,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kiedy przetwarzamy Pana/Pani dane na podstawie prawnie usprawiedliwionego interesu Ośrodka;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5) przenoszenia danych,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6) wniesienia skargi do organu nadzorczego do Prezesa Urzędu Ochrony Danych Osobowych, gdy uznają Państwo, że przetwarzanie przez Ośrodek danych osobowych narusza przepisy prawa o ochronie danych osobowych.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7. Informacja o wymogu/dobrowolności podania danych</w:t>
      </w:r>
    </w:p>
    <w:p w:rsidR="00580407" w:rsidRDefault="00580407" w:rsidP="00580407">
      <w:pPr>
        <w:pStyle w:val="Bezodstpw"/>
        <w:ind w:left="72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lastRenderedPageBreak/>
        <w:t>Podanie danych osobowych jest dobrowolne</w:t>
      </w:r>
      <w:r w:rsidR="009667D4">
        <w:rPr>
          <w:rFonts w:cs="Calibri"/>
          <w:sz w:val="20"/>
          <w:szCs w:val="20"/>
          <w:lang w:eastAsia="pl-PL"/>
        </w:rPr>
        <w:t>,</w:t>
      </w:r>
      <w:r>
        <w:rPr>
          <w:rFonts w:cs="Calibri"/>
          <w:sz w:val="20"/>
          <w:szCs w:val="20"/>
          <w:lang w:eastAsia="pl-PL"/>
        </w:rPr>
        <w:t xml:space="preserve"> lecz niezbędne w celach związanych z przystąpieniem do przetargu / konkursu, zawarciem umowy i jej realizacji. Konsekwencje niepodania określonych danych jest brak możliwości rozpatrzenia oferty.</w:t>
      </w:r>
    </w:p>
    <w:p w:rsidR="00580407" w:rsidRDefault="00580407" w:rsidP="00580407">
      <w:pPr>
        <w:pStyle w:val="Bezodstpw"/>
        <w:ind w:left="720"/>
        <w:rPr>
          <w:rFonts w:cs="Calibri"/>
          <w:sz w:val="24"/>
          <w:szCs w:val="24"/>
          <w:lang w:eastAsia="pl-PL"/>
        </w:rPr>
      </w:pPr>
    </w:p>
    <w:p w:rsidR="00580407" w:rsidRDefault="00580407" w:rsidP="00580407">
      <w:pPr>
        <w:pStyle w:val="Bezodstpw"/>
        <w:spacing w:line="276" w:lineRule="auto"/>
        <w:ind w:left="720"/>
        <w:rPr>
          <w:rFonts w:cs="Calibri"/>
          <w:sz w:val="24"/>
          <w:szCs w:val="24"/>
          <w:lang w:eastAsia="pl-PL"/>
        </w:rPr>
      </w:pPr>
    </w:p>
    <w:p w:rsidR="00861638" w:rsidRPr="00303F8F" w:rsidRDefault="00861638" w:rsidP="00C53F02">
      <w:pPr>
        <w:pStyle w:val="Bezodstpw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:rsidR="00985787" w:rsidRPr="006E7EBD" w:rsidRDefault="00A1794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6E7EBD">
        <w:rPr>
          <w:rFonts w:eastAsia="SimSun" w:cstheme="minorHAnsi"/>
          <w:noProof/>
          <w:sz w:val="24"/>
          <w:szCs w:val="24"/>
          <w:lang w:eastAsia="pl-PL"/>
        </w:rPr>
        <w:drawing>
          <wp:inline distT="0" distB="0" distL="0" distR="0">
            <wp:extent cx="6188710" cy="3094355"/>
            <wp:effectExtent l="0" t="0" r="2540" b="0"/>
            <wp:docPr id="2" name="Obraz 2" descr="C:\Users\pc\Desktop\KĄPIELISKO\PRZETARGI\SZALETY\20190114_134339_HDR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ĄPIELISKO\PRZETARGI\SZALETY\20190114_134339_HDR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7" w:rsidRPr="006E7EBD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241E7" w:rsidRPr="006E7EBD" w:rsidRDefault="00A1794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6E7EBD">
        <w:rPr>
          <w:rFonts w:eastAsia="SimSun" w:cstheme="minorHAnsi"/>
          <w:noProof/>
          <w:sz w:val="24"/>
          <w:szCs w:val="24"/>
          <w:lang w:eastAsia="pl-PL"/>
        </w:rPr>
        <w:drawing>
          <wp:inline distT="0" distB="0" distL="0" distR="0">
            <wp:extent cx="6188710" cy="3094355"/>
            <wp:effectExtent l="0" t="0" r="2540" b="0"/>
            <wp:docPr id="4" name="Obraz 4" descr="C:\Users\pc\Desktop\KĄPIELISKO\PRZETARGI\SZALETY\20190114_134230_HDR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ĄPIELISKO\PRZETARGI\SZALETY\20190114_134230_HDR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7" w:rsidRPr="006E7EBD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241E7" w:rsidRPr="006E7EBD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BA4861" w:rsidRPr="006E7EBD" w:rsidRDefault="00BA4861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BA4861" w:rsidRPr="006E7EBD" w:rsidRDefault="00BA4861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6E7EBD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77E76" w:rsidRDefault="00C77E76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77E76" w:rsidRPr="006E7EBD" w:rsidRDefault="00C77E76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D42DB4" w:rsidRDefault="00DA6741" w:rsidP="008E40EB">
      <w:pPr>
        <w:spacing w:after="0" w:line="276" w:lineRule="auto"/>
        <w:jc w:val="right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>Z</w:t>
      </w:r>
      <w:r w:rsidR="004A718E" w:rsidRPr="00D42DB4">
        <w:rPr>
          <w:rFonts w:ascii="Calibri" w:eastAsia="SimSun" w:hAnsi="Calibri" w:cs="Calibri"/>
          <w:lang w:eastAsia="zh-CN"/>
        </w:rPr>
        <w:t xml:space="preserve">ałącznik nr </w:t>
      </w:r>
      <w:r w:rsidR="00772F54" w:rsidRPr="00D42DB4">
        <w:rPr>
          <w:rFonts w:ascii="Calibri" w:eastAsia="SimSun" w:hAnsi="Calibri" w:cs="Calibri"/>
          <w:lang w:eastAsia="zh-CN"/>
        </w:rPr>
        <w:t>1</w:t>
      </w:r>
      <w:r w:rsidR="004A718E" w:rsidRPr="00D42DB4">
        <w:rPr>
          <w:rFonts w:ascii="Calibri" w:eastAsia="SimSun" w:hAnsi="Calibri" w:cs="Calibri"/>
          <w:lang w:eastAsia="zh-CN"/>
        </w:rPr>
        <w:tab/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b/>
          <w:bCs/>
          <w:lang w:eastAsia="zh-CN"/>
        </w:rPr>
      </w:pPr>
      <w:r w:rsidRPr="00D42DB4">
        <w:rPr>
          <w:rFonts w:ascii="Calibri" w:eastAsia="SimSun" w:hAnsi="Calibri" w:cs="Calibri"/>
          <w:b/>
          <w:bCs/>
          <w:lang w:eastAsia="zh-CN"/>
        </w:rPr>
        <w:t>OFERTA</w:t>
      </w:r>
    </w:p>
    <w:p w:rsidR="007A2B96" w:rsidRPr="00D42DB4" w:rsidRDefault="00772F54" w:rsidP="00D42DB4">
      <w:pPr>
        <w:pStyle w:val="Bezodstpw"/>
        <w:spacing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 xml:space="preserve">W związku z </w:t>
      </w:r>
      <w:r w:rsidR="007A2B96" w:rsidRPr="00D42DB4">
        <w:rPr>
          <w:rFonts w:ascii="Calibri" w:eastAsia="SimSun" w:hAnsi="Calibri" w:cs="Calibri"/>
          <w:lang w:eastAsia="zh-CN"/>
        </w:rPr>
        <w:t>ogłoszonym, pisemnym przetargiem na:</w:t>
      </w:r>
    </w:p>
    <w:p w:rsidR="004A718E" w:rsidRPr="00D42DB4" w:rsidRDefault="007A2B96" w:rsidP="00D42DB4">
      <w:pPr>
        <w:pStyle w:val="Bezodstpw"/>
        <w:spacing w:line="276" w:lineRule="auto"/>
        <w:rPr>
          <w:rFonts w:ascii="Calibri" w:hAnsi="Calibri" w:cs="Calibri"/>
          <w:b/>
          <w:lang w:eastAsia="pl-PL"/>
        </w:rPr>
      </w:pPr>
      <w:r w:rsidRPr="00D42DB4">
        <w:rPr>
          <w:rFonts w:ascii="Calibri" w:eastAsia="SimSun" w:hAnsi="Calibri" w:cs="Calibri"/>
          <w:lang w:eastAsia="zh-CN"/>
        </w:rPr>
        <w:t xml:space="preserve"> „</w:t>
      </w:r>
      <w:r w:rsidR="00C96B2D" w:rsidRPr="00D42DB4">
        <w:rPr>
          <w:rFonts w:ascii="Calibri" w:hAnsi="Calibri" w:cs="Calibri"/>
          <w:b/>
          <w:lang w:eastAsia="pl-PL"/>
        </w:rPr>
        <w:t>D</w:t>
      </w:r>
      <w:r w:rsidR="00761CFD" w:rsidRPr="00D42DB4">
        <w:rPr>
          <w:rFonts w:ascii="Calibri" w:hAnsi="Calibri" w:cs="Calibri"/>
          <w:b/>
          <w:lang w:eastAsia="pl-PL"/>
        </w:rPr>
        <w:t>zierżawa</w:t>
      </w:r>
      <w:r w:rsidR="00267090">
        <w:rPr>
          <w:rFonts w:ascii="Calibri" w:hAnsi="Calibri" w:cs="Calibri"/>
          <w:b/>
          <w:lang w:eastAsia="pl-PL"/>
        </w:rPr>
        <w:t xml:space="preserve"> </w:t>
      </w:r>
      <w:r w:rsidR="00BB0B84" w:rsidRPr="00D42DB4">
        <w:rPr>
          <w:rFonts w:ascii="Calibri" w:hAnsi="Calibri" w:cs="Calibri"/>
          <w:b/>
          <w:lang w:eastAsia="pl-PL"/>
        </w:rPr>
        <w:t>sanitariatu</w:t>
      </w:r>
      <w:r w:rsidRPr="00D42DB4">
        <w:rPr>
          <w:rFonts w:ascii="Calibri" w:hAnsi="Calibri" w:cs="Calibri"/>
          <w:b/>
          <w:lang w:eastAsia="pl-PL"/>
        </w:rPr>
        <w:t xml:space="preserve"> publiczne</w:t>
      </w:r>
      <w:r w:rsidR="00BB0B84" w:rsidRPr="00D42DB4">
        <w:rPr>
          <w:rFonts w:ascii="Calibri" w:hAnsi="Calibri" w:cs="Calibri"/>
          <w:b/>
          <w:lang w:eastAsia="pl-PL"/>
        </w:rPr>
        <w:t>go</w:t>
      </w:r>
      <w:r w:rsidR="00624ABA" w:rsidRPr="00D42DB4">
        <w:rPr>
          <w:rFonts w:ascii="Calibri" w:hAnsi="Calibri" w:cs="Calibri"/>
          <w:b/>
          <w:lang w:eastAsia="pl-PL"/>
        </w:rPr>
        <w:t xml:space="preserve"> i</w:t>
      </w:r>
      <w:r w:rsidR="00BB0B84" w:rsidRPr="00D42DB4">
        <w:rPr>
          <w:rFonts w:ascii="Calibri" w:hAnsi="Calibri" w:cs="Calibri"/>
          <w:b/>
          <w:lang w:eastAsia="pl-PL"/>
        </w:rPr>
        <w:t xml:space="preserve"> wypożyczalni</w:t>
      </w:r>
      <w:r w:rsidR="00624ABA" w:rsidRPr="00D42DB4">
        <w:rPr>
          <w:rFonts w:ascii="Calibri" w:hAnsi="Calibri" w:cs="Calibri"/>
          <w:b/>
          <w:lang w:eastAsia="pl-PL"/>
        </w:rPr>
        <w:t>ę</w:t>
      </w:r>
      <w:r w:rsidR="00BB0B84" w:rsidRPr="00D42DB4">
        <w:rPr>
          <w:rFonts w:ascii="Calibri" w:hAnsi="Calibri" w:cs="Calibri"/>
          <w:b/>
          <w:lang w:eastAsia="pl-PL"/>
        </w:rPr>
        <w:t xml:space="preserve"> sprzętu plażowego</w:t>
      </w:r>
      <w:r w:rsidRPr="00D42DB4">
        <w:rPr>
          <w:rFonts w:ascii="Calibri" w:hAnsi="Calibri" w:cs="Calibri"/>
          <w:b/>
          <w:lang w:eastAsia="pl-PL"/>
        </w:rPr>
        <w:t xml:space="preserve"> zlokalizowane w Świnoujściu przy wejściu plażowym od</w:t>
      </w:r>
      <w:r w:rsidR="00267090">
        <w:rPr>
          <w:rFonts w:ascii="Calibri" w:hAnsi="Calibri" w:cs="Calibri"/>
          <w:b/>
          <w:lang w:eastAsia="pl-PL"/>
        </w:rPr>
        <w:t xml:space="preserve"> </w:t>
      </w:r>
      <w:r w:rsidRPr="00D42DB4">
        <w:rPr>
          <w:rFonts w:ascii="Calibri" w:hAnsi="Calibri" w:cs="Calibri"/>
          <w:b/>
          <w:lang w:eastAsia="pl-PL"/>
        </w:rPr>
        <w:t xml:space="preserve">ul. </w:t>
      </w:r>
      <w:r w:rsidR="00BB0B84" w:rsidRPr="00D42DB4">
        <w:rPr>
          <w:rFonts w:ascii="Calibri" w:hAnsi="Calibri" w:cs="Calibri"/>
          <w:b/>
          <w:lang w:eastAsia="pl-PL"/>
        </w:rPr>
        <w:t>Uzdrowiskowej</w:t>
      </w:r>
      <w:r w:rsidRPr="00D42DB4">
        <w:rPr>
          <w:rFonts w:ascii="Calibri" w:hAnsi="Calibri" w:cs="Calibri"/>
          <w:b/>
          <w:lang w:eastAsia="pl-PL"/>
        </w:rPr>
        <w:t xml:space="preserve"> w okresie od </w:t>
      </w:r>
      <w:r w:rsidR="008647E4">
        <w:rPr>
          <w:rFonts w:ascii="Calibri" w:hAnsi="Calibri" w:cs="Calibri"/>
          <w:b/>
          <w:lang w:eastAsia="pl-PL"/>
        </w:rPr>
        <w:t>15</w:t>
      </w:r>
      <w:r w:rsidRPr="00D42DB4">
        <w:rPr>
          <w:rFonts w:ascii="Calibri" w:hAnsi="Calibri" w:cs="Calibri"/>
          <w:b/>
          <w:lang w:eastAsia="pl-PL"/>
        </w:rPr>
        <w:t>.0</w:t>
      </w:r>
      <w:r w:rsidR="00761CFD" w:rsidRPr="00D42DB4">
        <w:rPr>
          <w:rFonts w:ascii="Calibri" w:hAnsi="Calibri" w:cs="Calibri"/>
          <w:b/>
          <w:lang w:eastAsia="pl-PL"/>
        </w:rPr>
        <w:t>4</w:t>
      </w:r>
      <w:r w:rsidRPr="00D42DB4">
        <w:rPr>
          <w:rFonts w:ascii="Calibri" w:hAnsi="Calibri" w:cs="Calibri"/>
          <w:b/>
          <w:lang w:eastAsia="pl-PL"/>
        </w:rPr>
        <w:t>.20</w:t>
      </w:r>
      <w:r w:rsidR="00014233" w:rsidRPr="00D42DB4">
        <w:rPr>
          <w:rFonts w:ascii="Calibri" w:hAnsi="Calibri" w:cs="Calibri"/>
          <w:b/>
          <w:lang w:eastAsia="pl-PL"/>
        </w:rPr>
        <w:t>2</w:t>
      </w:r>
      <w:r w:rsidR="00761CFD" w:rsidRPr="00D42DB4">
        <w:rPr>
          <w:rFonts w:ascii="Calibri" w:hAnsi="Calibri" w:cs="Calibri"/>
          <w:b/>
          <w:lang w:eastAsia="pl-PL"/>
        </w:rPr>
        <w:t>1r.</w:t>
      </w:r>
      <w:r w:rsidRPr="00D42DB4">
        <w:rPr>
          <w:rFonts w:ascii="Calibri" w:hAnsi="Calibri" w:cs="Calibri"/>
          <w:b/>
          <w:lang w:eastAsia="pl-PL"/>
        </w:rPr>
        <w:t xml:space="preserve"> do 31.12.20</w:t>
      </w:r>
      <w:r w:rsidR="00014233" w:rsidRPr="00D42DB4">
        <w:rPr>
          <w:rFonts w:ascii="Calibri" w:hAnsi="Calibri" w:cs="Calibri"/>
          <w:b/>
          <w:lang w:eastAsia="pl-PL"/>
        </w:rPr>
        <w:t>2</w:t>
      </w:r>
      <w:r w:rsidR="001A29CB">
        <w:rPr>
          <w:rFonts w:ascii="Calibri" w:hAnsi="Calibri" w:cs="Calibri"/>
          <w:b/>
          <w:lang w:eastAsia="pl-PL"/>
        </w:rPr>
        <w:t>2</w:t>
      </w:r>
      <w:r w:rsidRPr="00D42DB4">
        <w:rPr>
          <w:rFonts w:ascii="Calibri" w:hAnsi="Calibri" w:cs="Calibri"/>
          <w:b/>
          <w:lang w:eastAsia="pl-PL"/>
        </w:rPr>
        <w:t>r.”</w:t>
      </w:r>
    </w:p>
    <w:p w:rsidR="004A718E" w:rsidRPr="00D42DB4" w:rsidRDefault="007A2B96" w:rsidP="00D42DB4">
      <w:pPr>
        <w:pStyle w:val="Akapitzlist"/>
        <w:numPr>
          <w:ilvl w:val="0"/>
          <w:numId w:val="11"/>
        </w:num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>Po zapoznaniu się z warunkami przetargu</w:t>
      </w:r>
      <w:r w:rsidR="00821805" w:rsidRPr="00D42DB4">
        <w:rPr>
          <w:rFonts w:ascii="Calibri" w:eastAsia="SimSun" w:hAnsi="Calibri" w:cs="Calibri"/>
          <w:lang w:eastAsia="zh-CN"/>
        </w:rPr>
        <w:t xml:space="preserve">, </w:t>
      </w:r>
      <w:r w:rsidR="004A718E" w:rsidRPr="00D42DB4">
        <w:rPr>
          <w:rFonts w:ascii="Calibri" w:eastAsia="SimSun" w:hAnsi="Calibri" w:cs="Calibri"/>
          <w:lang w:eastAsia="zh-CN"/>
        </w:rPr>
        <w:t>oferu</w:t>
      </w:r>
      <w:r w:rsidRPr="00D42DB4">
        <w:rPr>
          <w:rFonts w:ascii="Calibri" w:eastAsia="SimSun" w:hAnsi="Calibri" w:cs="Calibri"/>
          <w:lang w:eastAsia="zh-CN"/>
        </w:rPr>
        <w:t xml:space="preserve">ję </w:t>
      </w:r>
      <w:r w:rsidRPr="00D42DB4">
        <w:rPr>
          <w:rFonts w:ascii="Calibri" w:eastAsia="SimSun" w:hAnsi="Calibri" w:cs="Calibri"/>
          <w:b/>
          <w:lang w:eastAsia="zh-CN"/>
        </w:rPr>
        <w:t xml:space="preserve">miesięczną </w:t>
      </w:r>
      <w:r w:rsidRPr="00D42DB4">
        <w:rPr>
          <w:rFonts w:ascii="Calibri" w:eastAsia="SimSun" w:hAnsi="Calibri" w:cs="Calibri"/>
          <w:lang w:eastAsia="zh-CN"/>
        </w:rPr>
        <w:t>stawkę czynszu brutto</w:t>
      </w:r>
      <w:r w:rsidR="004A718E" w:rsidRPr="00D42DB4">
        <w:rPr>
          <w:rFonts w:ascii="Calibri" w:eastAsia="SimSun" w:hAnsi="Calibri" w:cs="Calibri"/>
          <w:lang w:eastAsia="zh-CN"/>
        </w:rPr>
        <w:t>:</w:t>
      </w:r>
    </w:p>
    <w:p w:rsidR="007A2B96" w:rsidRPr="00D42DB4" w:rsidRDefault="007A2B96" w:rsidP="00D42DB4">
      <w:pPr>
        <w:pStyle w:val="Akapitzlist"/>
        <w:numPr>
          <w:ilvl w:val="0"/>
          <w:numId w:val="10"/>
        </w:num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 xml:space="preserve">w miesiącach </w:t>
      </w:r>
      <w:r w:rsidR="00DA6741" w:rsidRPr="00D42DB4">
        <w:rPr>
          <w:rFonts w:ascii="Calibri" w:eastAsia="SimSun" w:hAnsi="Calibri" w:cs="Calibri"/>
          <w:lang w:eastAsia="zh-CN"/>
        </w:rPr>
        <w:t xml:space="preserve">V, </w:t>
      </w:r>
      <w:r w:rsidRPr="00D42DB4">
        <w:rPr>
          <w:rFonts w:ascii="Calibri" w:eastAsia="SimSun" w:hAnsi="Calibri" w:cs="Calibri"/>
          <w:lang w:eastAsia="zh-CN"/>
        </w:rPr>
        <w:t>VI, VII, VIII, IX w kwocie…………………  zł</w:t>
      </w:r>
    </w:p>
    <w:p w:rsidR="007A2B96" w:rsidRDefault="007A2B96" w:rsidP="00D42DB4">
      <w:pPr>
        <w:pStyle w:val="Akapitzlist"/>
        <w:numPr>
          <w:ilvl w:val="0"/>
          <w:numId w:val="10"/>
        </w:num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>w pozostałych miesiącach</w:t>
      </w:r>
      <w:r w:rsidR="00BB0B84" w:rsidRPr="00D42DB4">
        <w:rPr>
          <w:rFonts w:ascii="Calibri" w:eastAsia="SimSun" w:hAnsi="Calibri" w:cs="Calibri"/>
          <w:lang w:eastAsia="zh-CN"/>
        </w:rPr>
        <w:t xml:space="preserve">(II, III, IV, </w:t>
      </w:r>
      <w:r w:rsidR="00DA6741" w:rsidRPr="00D42DB4">
        <w:rPr>
          <w:rFonts w:ascii="Calibri" w:eastAsia="SimSun" w:hAnsi="Calibri" w:cs="Calibri"/>
          <w:lang w:eastAsia="zh-CN"/>
        </w:rPr>
        <w:t xml:space="preserve">X, </w:t>
      </w:r>
      <w:r w:rsidR="00BB0B84" w:rsidRPr="00D42DB4">
        <w:rPr>
          <w:rFonts w:ascii="Calibri" w:eastAsia="SimSun" w:hAnsi="Calibri" w:cs="Calibri"/>
          <w:lang w:eastAsia="zh-CN"/>
        </w:rPr>
        <w:t xml:space="preserve">XI, XII) </w:t>
      </w:r>
      <w:r w:rsidR="00821805" w:rsidRPr="00D42DB4">
        <w:rPr>
          <w:rFonts w:ascii="Calibri" w:eastAsia="SimSun" w:hAnsi="Calibri" w:cs="Calibri"/>
          <w:lang w:eastAsia="zh-CN"/>
        </w:rPr>
        <w:t>w kwocie …………………………. zł</w:t>
      </w:r>
    </w:p>
    <w:p w:rsidR="00050223" w:rsidRDefault="00050223" w:rsidP="00050223">
      <w:pPr>
        <w:pStyle w:val="Akapitzlist"/>
        <w:numPr>
          <w:ilvl w:val="0"/>
          <w:numId w:val="11"/>
        </w:num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S</w:t>
      </w:r>
      <w:r w:rsidRPr="00B75FD6">
        <w:rPr>
          <w:rFonts w:ascii="Calibri" w:eastAsia="SimSun" w:hAnsi="Calibri" w:cs="Calibri"/>
          <w:lang w:eastAsia="zh-CN"/>
        </w:rPr>
        <w:t>posób dozoru toalet</w:t>
      </w:r>
      <w:r>
        <w:rPr>
          <w:rFonts w:ascii="Calibri" w:eastAsia="SimSun" w:hAnsi="Calibri" w:cs="Calibri"/>
          <w:lang w:eastAsia="zh-CN"/>
        </w:rPr>
        <w:t xml:space="preserve"> (właściwe zaznaczyć):</w:t>
      </w:r>
    </w:p>
    <w:p w:rsidR="00050223" w:rsidRDefault="00050223" w:rsidP="00050223">
      <w:pPr>
        <w:pStyle w:val="Akapitzlist"/>
        <w:numPr>
          <w:ilvl w:val="0"/>
          <w:numId w:val="19"/>
        </w:num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całodzienny dozór osobowy</w:t>
      </w:r>
    </w:p>
    <w:p w:rsidR="00050223" w:rsidRPr="00B75FD6" w:rsidRDefault="00050223" w:rsidP="00050223">
      <w:pPr>
        <w:pStyle w:val="Akapitzlist"/>
        <w:numPr>
          <w:ilvl w:val="0"/>
          <w:numId w:val="19"/>
        </w:num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zastosowanie kołowrotków wejściowych</w:t>
      </w:r>
    </w:p>
    <w:p w:rsidR="00050223" w:rsidRPr="00050223" w:rsidRDefault="00050223" w:rsidP="00050223">
      <w:pPr>
        <w:spacing w:after="0" w:line="276" w:lineRule="auto"/>
        <w:ind w:left="360"/>
        <w:rPr>
          <w:rFonts w:ascii="Calibri" w:eastAsia="SimSun" w:hAnsi="Calibri" w:cs="Calibri"/>
          <w:lang w:eastAsia="zh-CN"/>
        </w:rPr>
      </w:pP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 xml:space="preserve">Nazwa </w:t>
      </w:r>
      <w:r w:rsidR="00821805" w:rsidRPr="00D42DB4">
        <w:rPr>
          <w:rFonts w:ascii="Calibri" w:eastAsia="SimSun" w:hAnsi="Calibri" w:cs="Calibri"/>
          <w:lang w:eastAsia="zh-CN"/>
        </w:rPr>
        <w:t>Oferenta</w:t>
      </w:r>
      <w:r w:rsidR="008117E4" w:rsidRPr="00D42DB4">
        <w:rPr>
          <w:rFonts w:ascii="Calibri" w:eastAsia="SimSun" w:hAnsi="Calibri" w:cs="Calibri"/>
          <w:lang w:eastAsia="zh-CN"/>
        </w:rPr>
        <w:t>, pieczęć, NIP</w:t>
      </w:r>
      <w:r w:rsidRPr="00D42DB4">
        <w:rPr>
          <w:rFonts w:ascii="Calibri" w:eastAsia="SimSun" w:hAnsi="Calibri" w:cs="Calibri"/>
          <w:lang w:eastAsia="zh-CN"/>
        </w:rPr>
        <w:t>: ……………………………………………….</w:t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 xml:space="preserve">Adres, tel.  e-mail </w:t>
      </w:r>
      <w:r w:rsidR="00821805" w:rsidRPr="00D42DB4">
        <w:rPr>
          <w:rFonts w:ascii="Calibri" w:eastAsia="SimSun" w:hAnsi="Calibri" w:cs="Calibri"/>
          <w:lang w:eastAsia="zh-CN"/>
        </w:rPr>
        <w:t>oferenta</w:t>
      </w:r>
      <w:r w:rsidRPr="00D42DB4">
        <w:rPr>
          <w:rFonts w:ascii="Calibri" w:eastAsia="SimSun" w:hAnsi="Calibri" w:cs="Calibri"/>
          <w:lang w:eastAsia="zh-CN"/>
        </w:rPr>
        <w:t>: ……………………</w:t>
      </w:r>
      <w:r w:rsidR="00624ABA" w:rsidRPr="00D42DB4">
        <w:rPr>
          <w:rFonts w:ascii="Calibri" w:eastAsia="SimSun" w:hAnsi="Calibri" w:cs="Calibri"/>
          <w:lang w:eastAsia="zh-CN"/>
        </w:rPr>
        <w:t>……..</w:t>
      </w:r>
      <w:r w:rsidR="008117E4" w:rsidRPr="00D42DB4">
        <w:rPr>
          <w:rFonts w:ascii="Calibri" w:eastAsia="SimSun" w:hAnsi="Calibri" w:cs="Calibri"/>
          <w:lang w:eastAsia="zh-CN"/>
        </w:rPr>
        <w:t>……….</w:t>
      </w:r>
      <w:r w:rsidRPr="00D42DB4">
        <w:rPr>
          <w:rFonts w:ascii="Calibri" w:eastAsia="SimSun" w:hAnsi="Calibri" w:cs="Calibri"/>
          <w:lang w:eastAsia="zh-CN"/>
        </w:rPr>
        <w:t>………………</w:t>
      </w:r>
    </w:p>
    <w:p w:rsidR="00B1005A" w:rsidRPr="00D42DB4" w:rsidRDefault="00B1005A" w:rsidP="00D42DB4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Niniejszym oświadczam, że:</w:t>
      </w:r>
    </w:p>
    <w:p w:rsidR="00B1005A" w:rsidRPr="00D42DB4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dokonałem/</w:t>
      </w:r>
      <w:proofErr w:type="spellStart"/>
      <w:r w:rsidRPr="00D42DB4">
        <w:rPr>
          <w:rFonts w:ascii="Calibri" w:eastAsia="Times New Roman" w:hAnsi="Calibri" w:cs="Calibri"/>
          <w:lang w:eastAsia="pl-PL"/>
        </w:rPr>
        <w:t>am</w:t>
      </w:r>
      <w:proofErr w:type="spellEnd"/>
      <w:r w:rsidRPr="00D42DB4">
        <w:rPr>
          <w:rFonts w:ascii="Calibri" w:eastAsia="Times New Roman" w:hAnsi="Calibri" w:cs="Calibri"/>
          <w:lang w:eastAsia="pl-PL"/>
        </w:rPr>
        <w:t xml:space="preserve"> wpłaty wadium w wysokości </w:t>
      </w:r>
      <w:r w:rsidR="00FC35CD" w:rsidRPr="00D42DB4">
        <w:rPr>
          <w:rFonts w:ascii="Calibri" w:eastAsia="Times New Roman" w:hAnsi="Calibri" w:cs="Calibri"/>
          <w:lang w:eastAsia="pl-PL"/>
        </w:rPr>
        <w:t>2</w:t>
      </w:r>
      <w:r w:rsidRPr="00D42DB4">
        <w:rPr>
          <w:rFonts w:ascii="Calibri" w:eastAsia="Times New Roman" w:hAnsi="Calibri" w:cs="Calibri"/>
          <w:lang w:eastAsia="pl-PL"/>
        </w:rPr>
        <w:t xml:space="preserve">000,00 zł (słownie: </w:t>
      </w:r>
      <w:r w:rsidR="00FC35CD" w:rsidRPr="00D42DB4">
        <w:rPr>
          <w:rFonts w:ascii="Calibri" w:eastAsia="Times New Roman" w:hAnsi="Calibri" w:cs="Calibri"/>
          <w:lang w:eastAsia="pl-PL"/>
        </w:rPr>
        <w:t>dwa</w:t>
      </w:r>
      <w:r w:rsidRPr="00D42DB4">
        <w:rPr>
          <w:rFonts w:ascii="Calibri" w:eastAsia="Times New Roman" w:hAnsi="Calibri" w:cs="Calibri"/>
          <w:lang w:eastAsia="pl-PL"/>
        </w:rPr>
        <w:t xml:space="preserve"> tysiące 00/100 złotych)</w:t>
      </w:r>
      <w:r w:rsidR="00C96B2D" w:rsidRPr="00D42DB4">
        <w:rPr>
          <w:rFonts w:ascii="Calibri" w:eastAsia="Times New Roman" w:hAnsi="Calibri" w:cs="Calibri"/>
          <w:lang w:eastAsia="pl-PL"/>
        </w:rPr>
        <w:br/>
      </w:r>
      <w:r w:rsidRPr="00D42DB4">
        <w:rPr>
          <w:rFonts w:ascii="Calibri" w:eastAsia="Times New Roman" w:hAnsi="Calibri" w:cs="Calibri"/>
          <w:lang w:eastAsia="pl-PL"/>
        </w:rPr>
        <w:t xml:space="preserve"> i przedstawiam w załączeniu dowód wpłaty</w:t>
      </w:r>
      <w:r w:rsidR="00C93513" w:rsidRPr="00D42DB4">
        <w:rPr>
          <w:rFonts w:ascii="Calibri" w:eastAsia="Times New Roman" w:hAnsi="Calibri" w:cs="Calibri"/>
          <w:lang w:eastAsia="pl-PL"/>
        </w:rPr>
        <w:t xml:space="preserve"> / </w:t>
      </w:r>
      <w:r w:rsidR="00014233" w:rsidRPr="00D42DB4">
        <w:rPr>
          <w:rFonts w:ascii="Calibri" w:eastAsia="Times New Roman" w:hAnsi="Calibri" w:cs="Calibri"/>
          <w:lang w:eastAsia="pl-PL"/>
        </w:rPr>
        <w:t>proszę o przeksięgowanie wpłaty z poprzedniego postępowania przetargowego w Ośrodku*</w:t>
      </w:r>
    </w:p>
    <w:p w:rsidR="00B1005A" w:rsidRPr="00D42DB4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 xml:space="preserve">prowadzę działalność gospodarczą wpisaną do: </w:t>
      </w:r>
    </w:p>
    <w:p w:rsidR="00B1005A" w:rsidRPr="00D42DB4" w:rsidRDefault="00B1005A" w:rsidP="00D42DB4">
      <w:pPr>
        <w:pStyle w:val="Akapitzlist"/>
        <w:numPr>
          <w:ilvl w:val="1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Centralnej Ewidencji i Informacji o Działalności Gospodarczej RP,</w:t>
      </w:r>
    </w:p>
    <w:p w:rsidR="00B1005A" w:rsidRPr="00D42DB4" w:rsidRDefault="00B1005A" w:rsidP="00D42DB4">
      <w:pPr>
        <w:pStyle w:val="Akapitzlist"/>
        <w:numPr>
          <w:ilvl w:val="1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innego rejestru: ........................................................................................................</w:t>
      </w:r>
    </w:p>
    <w:p w:rsidR="00B1005A" w:rsidRPr="00D42DB4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nie posiadam wobec Ośrodka Sportu i Rekreacji „Wyspiarz” w Świnoujściu żadnych zadłużeń,</w:t>
      </w:r>
    </w:p>
    <w:p w:rsidR="00B1005A" w:rsidRPr="00D42DB4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>zapoznałem/</w:t>
      </w:r>
      <w:proofErr w:type="spellStart"/>
      <w:r w:rsidRPr="00D42DB4">
        <w:rPr>
          <w:rFonts w:ascii="Calibri" w:eastAsia="Times New Roman" w:hAnsi="Calibri" w:cs="Calibri"/>
          <w:lang w:eastAsia="pl-PL"/>
        </w:rPr>
        <w:t>am</w:t>
      </w:r>
      <w:proofErr w:type="spellEnd"/>
      <w:r w:rsidRPr="00D42DB4">
        <w:rPr>
          <w:rFonts w:ascii="Calibri" w:eastAsia="Times New Roman" w:hAnsi="Calibri" w:cs="Calibri"/>
          <w:lang w:eastAsia="pl-PL"/>
        </w:rPr>
        <w:t xml:space="preserve"> się z warunkami ogłoszenia o przetargu oraz projektem umowy najmu i nie wnoszę </w:t>
      </w:r>
      <w:r w:rsidR="00C96B2D" w:rsidRPr="00D42DB4">
        <w:rPr>
          <w:rFonts w:ascii="Calibri" w:eastAsia="Times New Roman" w:hAnsi="Calibri" w:cs="Calibri"/>
          <w:lang w:eastAsia="pl-PL"/>
        </w:rPr>
        <w:br/>
      </w:r>
      <w:r w:rsidRPr="00D42DB4">
        <w:rPr>
          <w:rFonts w:ascii="Calibri" w:eastAsia="Times New Roman" w:hAnsi="Calibri" w:cs="Calibri"/>
          <w:lang w:eastAsia="pl-PL"/>
        </w:rPr>
        <w:t>do nich zastrzeżeń,</w:t>
      </w:r>
    </w:p>
    <w:p w:rsidR="00C96B2D" w:rsidRPr="00D42DB4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 xml:space="preserve">zobowiązuję się w przypadku wygrania przetargu do zawarcia umowy najmu z Ośrodkiem do dnia </w:t>
      </w:r>
      <w:r w:rsidR="008647E4">
        <w:rPr>
          <w:rFonts w:ascii="Calibri" w:eastAsia="Times New Roman" w:hAnsi="Calibri" w:cs="Calibri"/>
          <w:lang w:eastAsia="pl-PL"/>
        </w:rPr>
        <w:t>13</w:t>
      </w:r>
      <w:r w:rsidR="00014233" w:rsidRPr="00D42DB4">
        <w:rPr>
          <w:rFonts w:ascii="Calibri" w:eastAsia="Times New Roman" w:hAnsi="Calibri" w:cs="Calibri"/>
          <w:lang w:eastAsia="pl-PL"/>
        </w:rPr>
        <w:t>.0</w:t>
      </w:r>
      <w:r w:rsidR="008647E4">
        <w:rPr>
          <w:rFonts w:ascii="Calibri" w:eastAsia="Times New Roman" w:hAnsi="Calibri" w:cs="Calibri"/>
          <w:lang w:eastAsia="pl-PL"/>
        </w:rPr>
        <w:t>4</w:t>
      </w:r>
      <w:r w:rsidR="00014233" w:rsidRPr="00D42DB4">
        <w:rPr>
          <w:rFonts w:ascii="Calibri" w:eastAsia="Times New Roman" w:hAnsi="Calibri" w:cs="Calibri"/>
          <w:lang w:eastAsia="pl-PL"/>
        </w:rPr>
        <w:t>.</w:t>
      </w:r>
      <w:r w:rsidRPr="00D42DB4">
        <w:rPr>
          <w:rFonts w:ascii="Calibri" w:eastAsia="Times New Roman" w:hAnsi="Calibri" w:cs="Calibri"/>
          <w:lang w:eastAsia="pl-PL"/>
        </w:rPr>
        <w:t>20</w:t>
      </w:r>
      <w:r w:rsidR="00014233" w:rsidRPr="00D42DB4">
        <w:rPr>
          <w:rFonts w:ascii="Calibri" w:eastAsia="Times New Roman" w:hAnsi="Calibri" w:cs="Calibri"/>
          <w:lang w:eastAsia="pl-PL"/>
        </w:rPr>
        <w:t>2</w:t>
      </w:r>
      <w:r w:rsidR="00761CFD" w:rsidRPr="00D42DB4">
        <w:rPr>
          <w:rFonts w:ascii="Calibri" w:eastAsia="Times New Roman" w:hAnsi="Calibri" w:cs="Calibri"/>
          <w:lang w:eastAsia="pl-PL"/>
        </w:rPr>
        <w:t>1r</w:t>
      </w:r>
      <w:r w:rsidRPr="00D42DB4">
        <w:rPr>
          <w:rFonts w:ascii="Calibri" w:eastAsia="Times New Roman" w:hAnsi="Calibri" w:cs="Calibri"/>
          <w:lang w:eastAsia="pl-PL"/>
        </w:rPr>
        <w:t>.</w:t>
      </w:r>
      <w:r w:rsidR="00BB0B84" w:rsidRPr="00D42DB4">
        <w:rPr>
          <w:rFonts w:ascii="Calibri" w:eastAsia="Times New Roman" w:hAnsi="Calibri" w:cs="Calibri"/>
          <w:lang w:eastAsia="pl-PL"/>
        </w:rPr>
        <w:t xml:space="preserve"> oraz wyrażam zgodę na przeksięgowanie wpłaconego w wysokości </w:t>
      </w:r>
      <w:r w:rsidR="00FC35CD" w:rsidRPr="00D42DB4">
        <w:rPr>
          <w:rFonts w:ascii="Calibri" w:eastAsia="Times New Roman" w:hAnsi="Calibri" w:cs="Calibri"/>
          <w:lang w:eastAsia="pl-PL"/>
        </w:rPr>
        <w:t>2</w:t>
      </w:r>
      <w:r w:rsidR="00BB0B84" w:rsidRPr="00D42DB4">
        <w:rPr>
          <w:rFonts w:ascii="Calibri" w:eastAsia="Times New Roman" w:hAnsi="Calibri" w:cs="Calibri"/>
          <w:lang w:eastAsia="pl-PL"/>
        </w:rPr>
        <w:t xml:space="preserve">000,00 zł wadium </w:t>
      </w:r>
    </w:p>
    <w:p w:rsidR="00B1005A" w:rsidRPr="00D42DB4" w:rsidRDefault="00BB0B84" w:rsidP="00D42DB4">
      <w:pPr>
        <w:pStyle w:val="Akapitzlist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Times New Roman" w:hAnsi="Calibri" w:cs="Calibri"/>
          <w:lang w:eastAsia="pl-PL"/>
        </w:rPr>
        <w:t xml:space="preserve">na poczet </w:t>
      </w:r>
      <w:r w:rsidR="00A1794A" w:rsidRPr="00D42DB4">
        <w:rPr>
          <w:rFonts w:ascii="Calibri" w:eastAsia="Times New Roman" w:hAnsi="Calibri" w:cs="Calibri"/>
          <w:lang w:eastAsia="pl-PL"/>
        </w:rPr>
        <w:t xml:space="preserve">czynszu za </w:t>
      </w:r>
      <w:r w:rsidRPr="00D42DB4">
        <w:rPr>
          <w:rFonts w:ascii="Calibri" w:eastAsia="Times New Roman" w:hAnsi="Calibri" w:cs="Calibri"/>
          <w:lang w:eastAsia="pl-PL"/>
        </w:rPr>
        <w:t>ostatni</w:t>
      </w:r>
      <w:r w:rsidR="00A1794A" w:rsidRPr="00D42DB4">
        <w:rPr>
          <w:rFonts w:ascii="Calibri" w:eastAsia="Times New Roman" w:hAnsi="Calibri" w:cs="Calibri"/>
          <w:lang w:eastAsia="pl-PL"/>
        </w:rPr>
        <w:t>e</w:t>
      </w:r>
      <w:r w:rsidRPr="00D42DB4">
        <w:rPr>
          <w:rFonts w:ascii="Calibri" w:eastAsia="Times New Roman" w:hAnsi="Calibri" w:cs="Calibri"/>
          <w:lang w:eastAsia="pl-PL"/>
        </w:rPr>
        <w:t xml:space="preserve"> miesiąc</w:t>
      </w:r>
      <w:r w:rsidR="00A1794A" w:rsidRPr="00D42DB4">
        <w:rPr>
          <w:rFonts w:ascii="Calibri" w:eastAsia="Times New Roman" w:hAnsi="Calibri" w:cs="Calibri"/>
          <w:lang w:eastAsia="pl-PL"/>
        </w:rPr>
        <w:t>e</w:t>
      </w:r>
      <w:r w:rsidRPr="00D42DB4">
        <w:rPr>
          <w:rFonts w:ascii="Calibri" w:eastAsia="Times New Roman" w:hAnsi="Calibri" w:cs="Calibri"/>
          <w:lang w:eastAsia="pl-PL"/>
        </w:rPr>
        <w:t xml:space="preserve"> obowiązywania umowy z potrąceniem wszelkich zaległości względem Ośrodka.  </w:t>
      </w:r>
    </w:p>
    <w:p w:rsidR="008D4349" w:rsidRPr="00D42DB4" w:rsidRDefault="008D4349" w:rsidP="00D42DB4">
      <w:pPr>
        <w:numPr>
          <w:ilvl w:val="0"/>
          <w:numId w:val="6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Calibri" w:hAnsi="Calibri" w:cs="Calibri"/>
        </w:rPr>
        <w:t xml:space="preserve">w przypadku przegranej w przetargu wnoszę o zwrot wpłaconej kwoty wadium w terminie określonym </w:t>
      </w:r>
      <w:r w:rsidR="00C96B2D" w:rsidRPr="00D42DB4">
        <w:rPr>
          <w:rFonts w:ascii="Calibri" w:eastAsia="Calibri" w:hAnsi="Calibri" w:cs="Calibri"/>
        </w:rPr>
        <w:br/>
      </w:r>
      <w:r w:rsidRPr="00D42DB4">
        <w:rPr>
          <w:rFonts w:ascii="Calibri" w:eastAsia="Calibri" w:hAnsi="Calibri" w:cs="Calibri"/>
        </w:rPr>
        <w:t>w warunkach przetargu na</w:t>
      </w:r>
      <w:r w:rsidR="00084E77" w:rsidRPr="00D42DB4">
        <w:rPr>
          <w:rFonts w:ascii="Calibri" w:eastAsia="Calibri" w:hAnsi="Calibri" w:cs="Calibri"/>
        </w:rPr>
        <w:t xml:space="preserve"> moje</w:t>
      </w:r>
      <w:r w:rsidRPr="00D42DB4">
        <w:rPr>
          <w:rFonts w:ascii="Calibri" w:eastAsia="Calibri" w:hAnsi="Calibri" w:cs="Calibri"/>
        </w:rPr>
        <w:t xml:space="preserve"> konto nr ………………………...…</w:t>
      </w:r>
      <w:r w:rsidR="00084E77" w:rsidRPr="00D42DB4">
        <w:rPr>
          <w:rFonts w:ascii="Calibri" w:eastAsia="Calibri" w:hAnsi="Calibri" w:cs="Calibri"/>
        </w:rPr>
        <w:t>………………………</w:t>
      </w:r>
      <w:r w:rsidRPr="00D42DB4">
        <w:rPr>
          <w:rFonts w:ascii="Calibri" w:eastAsia="Calibri" w:hAnsi="Calibri" w:cs="Calibri"/>
        </w:rPr>
        <w:t xml:space="preserve">…………………. </w:t>
      </w:r>
    </w:p>
    <w:p w:rsidR="00DA6741" w:rsidRPr="00D42DB4" w:rsidRDefault="00DA6741" w:rsidP="00D42DB4">
      <w:pPr>
        <w:numPr>
          <w:ilvl w:val="0"/>
          <w:numId w:val="6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42DB4">
        <w:rPr>
          <w:rFonts w:ascii="Calibri" w:eastAsia="Calibri" w:hAnsi="Calibri" w:cs="Calibri"/>
        </w:rPr>
        <w:t>załączam referencje z potwierdzeniem wykonywania działalności lub posiadanego doświadczenia zawodowego w przedmiotowym zakresie (prowadzenie szaletów/obsługa urządzeń przepompowni) przez okres łączny co najmniej 3 lat</w:t>
      </w:r>
      <w:r w:rsidR="00A87792" w:rsidRPr="00D42DB4">
        <w:rPr>
          <w:rFonts w:ascii="Calibri" w:eastAsia="Calibri" w:hAnsi="Calibri" w:cs="Calibri"/>
        </w:rPr>
        <w:t>.</w:t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 xml:space="preserve">Miejscowość …………………,   </w:t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  <w:t>dnia    ……………..</w:t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ab/>
      </w:r>
      <w:r w:rsidR="008117E4" w:rsidRPr="00D42DB4">
        <w:rPr>
          <w:rFonts w:ascii="Calibri" w:eastAsia="SimSun" w:hAnsi="Calibri" w:cs="Calibri"/>
          <w:lang w:eastAsia="zh-CN"/>
        </w:rPr>
        <w:tab/>
      </w:r>
      <w:r w:rsidRPr="00D42DB4">
        <w:rPr>
          <w:rFonts w:ascii="Calibri" w:eastAsia="SimSun" w:hAnsi="Calibri" w:cs="Calibri"/>
          <w:lang w:eastAsia="zh-CN"/>
        </w:rPr>
        <w:t>__________________________________</w:t>
      </w:r>
    </w:p>
    <w:p w:rsidR="004A718E" w:rsidRPr="00D42DB4" w:rsidRDefault="004A718E" w:rsidP="00D42DB4">
      <w:pPr>
        <w:spacing w:after="0" w:line="276" w:lineRule="auto"/>
        <w:rPr>
          <w:rFonts w:ascii="Calibri" w:eastAsia="SimSun" w:hAnsi="Calibri" w:cs="Calibri"/>
          <w:i/>
          <w:lang w:eastAsia="zh-CN"/>
        </w:rPr>
      </w:pPr>
      <w:r w:rsidRPr="00D42DB4">
        <w:rPr>
          <w:rFonts w:ascii="Calibri" w:eastAsia="SimSun" w:hAnsi="Calibri" w:cs="Calibri"/>
          <w:i/>
          <w:lang w:eastAsia="zh-CN"/>
        </w:rPr>
        <w:t xml:space="preserve">Podpis, pieczęć wykonawcy / osoby upoważnionej   </w:t>
      </w:r>
    </w:p>
    <w:p w:rsidR="00050223" w:rsidRPr="00064803" w:rsidRDefault="004A718E" w:rsidP="00D42DB4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42DB4">
        <w:rPr>
          <w:rFonts w:ascii="Calibri" w:eastAsia="SimSun" w:hAnsi="Calibri" w:cs="Calibri"/>
          <w:lang w:eastAsia="zh-CN"/>
        </w:rPr>
        <w:t>*niepotrzebne skreślić</w:t>
      </w:r>
    </w:p>
    <w:p w:rsidR="00050223" w:rsidRDefault="00050223" w:rsidP="00050223">
      <w:pPr>
        <w:spacing w:after="0" w:line="276" w:lineRule="auto"/>
        <w:ind w:left="708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Załącznik nr 2 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5" w:name="_Toc414003931"/>
      <w:bookmarkStart w:id="6" w:name="_Ref405369928"/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7" w:name="OLE_LINK1"/>
      <w:bookmarkStart w:id="8" w:name="OLE_LINK2"/>
      <w:r w:rsidRPr="00700B3B">
        <w:rPr>
          <w:rFonts w:ascii="Calibri" w:eastAsia="SimSun" w:hAnsi="Calibri" w:cs="Calibri"/>
          <w:b/>
          <w:lang w:eastAsia="zh-CN"/>
        </w:rPr>
        <w:t>Opis sposobu oceny ofert</w:t>
      </w:r>
      <w:bookmarkEnd w:id="7"/>
      <w:bookmarkEnd w:id="8"/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b/>
          <w:lang w:eastAsia="zh-CN"/>
        </w:rPr>
      </w:pPr>
    </w:p>
    <w:p w:rsidR="00050223" w:rsidRPr="00D6150F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SimSun" w:hAnsi="Calibri" w:cs="Calibri"/>
          <w:b/>
          <w:lang w:eastAsia="zh-CN"/>
        </w:rPr>
      </w:pPr>
      <w:r w:rsidRPr="00D6150F">
        <w:rPr>
          <w:rFonts w:ascii="Calibri" w:eastAsia="SimSun" w:hAnsi="Calibri" w:cs="Calibri"/>
          <w:b/>
          <w:lang w:eastAsia="zh-CN"/>
        </w:rPr>
        <w:t>Wprowadzenie</w:t>
      </w:r>
      <w:bookmarkEnd w:id="5"/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>W niniejszym dokumencie opisano kryteria oceny ofert.</w:t>
      </w:r>
    </w:p>
    <w:p w:rsidR="00050223" w:rsidRPr="00D6150F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9" w:name="_Ref411258772"/>
      <w:bookmarkStart w:id="10" w:name="_Toc414003932"/>
      <w:r w:rsidRPr="00D6150F">
        <w:rPr>
          <w:rFonts w:ascii="Calibri" w:eastAsia="SimSun" w:hAnsi="Calibri" w:cs="Calibri"/>
          <w:b/>
          <w:lang w:eastAsia="zh-CN"/>
        </w:rPr>
        <w:t>Kryteria oceny ofert</w:t>
      </w:r>
      <w:bookmarkEnd w:id="6"/>
      <w:bookmarkEnd w:id="9"/>
      <w:bookmarkEnd w:id="10"/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 xml:space="preserve">Na potrzeby niniejszego </w:t>
      </w:r>
      <w:r>
        <w:rPr>
          <w:rFonts w:ascii="Calibri" w:eastAsia="SimSun" w:hAnsi="Calibri" w:cs="Calibri"/>
          <w:lang w:eastAsia="zh-CN"/>
        </w:rPr>
        <w:t>postępowania Wydzierżawiający</w:t>
      </w:r>
      <w:r w:rsidRPr="00700B3B">
        <w:rPr>
          <w:rFonts w:ascii="Calibri" w:eastAsia="SimSun" w:hAnsi="Calibri" w:cs="Calibri"/>
          <w:lang w:eastAsia="zh-CN"/>
        </w:rPr>
        <w:t xml:space="preserve"> będzie kierował się następującymi kryteriami oceny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86"/>
        <w:gridCol w:w="3944"/>
        <w:gridCol w:w="986"/>
        <w:gridCol w:w="3944"/>
      </w:tblGrid>
      <w:tr w:rsidR="00050223" w:rsidRPr="00700B3B" w:rsidTr="00753948">
        <w:trPr>
          <w:jc w:val="center"/>
        </w:trPr>
        <w:tc>
          <w:tcPr>
            <w:tcW w:w="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700B3B">
              <w:rPr>
                <w:rFonts w:ascii="Calibri" w:eastAsia="SimSun" w:hAnsi="Calibri" w:cs="Calibri"/>
                <w:b/>
                <w:lang w:eastAsia="zh-CN"/>
              </w:rPr>
              <w:t>Id.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700B3B">
              <w:rPr>
                <w:rFonts w:ascii="Calibri" w:eastAsia="SimSun" w:hAnsi="Calibri" w:cs="Calibri"/>
                <w:b/>
                <w:lang w:eastAsia="zh-CN"/>
              </w:rPr>
              <w:t>Nazwa kryterium</w:t>
            </w:r>
          </w:p>
        </w:tc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700B3B">
              <w:rPr>
                <w:rFonts w:ascii="Calibri" w:eastAsia="SimSun" w:hAnsi="Calibri" w:cs="Calibri"/>
                <w:b/>
                <w:lang w:eastAsia="zh-CN"/>
              </w:rPr>
              <w:t>Waga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700B3B">
              <w:rPr>
                <w:rFonts w:ascii="Calibri" w:eastAsia="SimSun" w:hAnsi="Calibri" w:cs="Calibri"/>
                <w:b/>
                <w:lang w:eastAsia="zh-CN"/>
              </w:rPr>
              <w:t>Komentarz</w:t>
            </w:r>
          </w:p>
        </w:tc>
      </w:tr>
      <w:tr w:rsidR="00050223" w:rsidRPr="00700B3B" w:rsidTr="00753948">
        <w:trPr>
          <w:jc w:val="center"/>
        </w:trPr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DZ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vAlign w:val="center"/>
          </w:tcPr>
          <w:p w:rsidR="00050223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</w:p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Kryterium: sposób dozoru toalet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7</w:t>
            </w:r>
            <w:r w:rsidRPr="00700B3B">
              <w:rPr>
                <w:rFonts w:ascii="Calibri" w:eastAsia="SimSun" w:hAnsi="Calibri" w:cs="Calibri"/>
                <w:b/>
                <w:lang w:eastAsia="zh-CN"/>
              </w:rPr>
              <w:t>0</w:t>
            </w:r>
          </w:p>
        </w:tc>
        <w:tc>
          <w:tcPr>
            <w:tcW w:w="2000" w:type="pct"/>
            <w:tcBorders>
              <w:top w:val="double" w:sz="4" w:space="0" w:color="auto"/>
            </w:tcBorders>
          </w:tcPr>
          <w:p w:rsidR="00050223" w:rsidRPr="00700B3B" w:rsidRDefault="00050223" w:rsidP="008647E4">
            <w:pPr>
              <w:spacing w:after="0" w:line="276" w:lineRule="auto"/>
              <w:rPr>
                <w:rFonts w:ascii="Calibri" w:eastAsia="SimSun" w:hAnsi="Calibri" w:cs="Calibri"/>
                <w:lang w:eastAsia="zh-CN"/>
              </w:rPr>
            </w:pPr>
            <w:r w:rsidRPr="00700B3B">
              <w:rPr>
                <w:rFonts w:ascii="Calibri" w:eastAsia="SimSun" w:hAnsi="Calibri" w:cs="Calibri"/>
                <w:lang w:eastAsia="zh-CN"/>
              </w:rPr>
              <w:t>Sposób obliczenia punktów został określony w pkt </w:t>
            </w:r>
            <w:r w:rsidR="008647E4">
              <w:rPr>
                <w:rFonts w:ascii="Calibri" w:eastAsia="SimSun" w:hAnsi="Calibri" w:cs="Calibri"/>
                <w:lang w:eastAsia="zh-CN"/>
              </w:rPr>
              <w:t>4</w:t>
            </w:r>
            <w:r w:rsidRPr="00700B3B">
              <w:rPr>
                <w:rFonts w:ascii="Calibri" w:eastAsia="SimSun" w:hAnsi="Calibri" w:cs="Calibri"/>
                <w:lang w:eastAsia="zh-CN"/>
              </w:rPr>
              <w:t xml:space="preserve"> niniejszego załącznika.</w:t>
            </w:r>
          </w:p>
        </w:tc>
      </w:tr>
      <w:tr w:rsidR="00050223" w:rsidRPr="00700B3B" w:rsidTr="00753948">
        <w:trPr>
          <w:jc w:val="center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C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Kryterium cena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50223" w:rsidRPr="00700B3B" w:rsidRDefault="00050223" w:rsidP="00753948">
            <w:pPr>
              <w:spacing w:after="0" w:line="276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3</w:t>
            </w:r>
            <w:r w:rsidRPr="00700B3B">
              <w:rPr>
                <w:rFonts w:ascii="Calibri" w:eastAsia="SimSun" w:hAnsi="Calibri" w:cs="Calibri"/>
                <w:b/>
                <w:lang w:eastAsia="zh-CN"/>
              </w:rPr>
              <w:t>0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050223" w:rsidRPr="00700B3B" w:rsidRDefault="00050223" w:rsidP="008647E4">
            <w:pPr>
              <w:spacing w:after="0" w:line="276" w:lineRule="auto"/>
              <w:rPr>
                <w:rFonts w:ascii="Calibri" w:eastAsia="SimSun" w:hAnsi="Calibri" w:cs="Calibri"/>
                <w:lang w:eastAsia="zh-CN"/>
              </w:rPr>
            </w:pPr>
            <w:r w:rsidRPr="00700B3B">
              <w:rPr>
                <w:rFonts w:ascii="Calibri" w:eastAsia="SimSun" w:hAnsi="Calibri" w:cs="Calibri"/>
                <w:lang w:eastAsia="zh-CN"/>
              </w:rPr>
              <w:t xml:space="preserve">Sposób obliczenia punktów został określony w pkt </w:t>
            </w:r>
            <w:r w:rsidR="008647E4">
              <w:rPr>
                <w:rFonts w:ascii="Calibri" w:eastAsia="SimSun" w:hAnsi="Calibri" w:cs="Calibri"/>
                <w:lang w:eastAsia="zh-CN"/>
              </w:rPr>
              <w:t xml:space="preserve">4 </w:t>
            </w:r>
            <w:r w:rsidRPr="00700B3B">
              <w:rPr>
                <w:rFonts w:ascii="Calibri" w:eastAsia="SimSun" w:hAnsi="Calibri" w:cs="Calibri"/>
                <w:lang w:eastAsia="zh-CN"/>
              </w:rPr>
              <w:t>niniejszego załącznika.</w:t>
            </w:r>
          </w:p>
        </w:tc>
      </w:tr>
    </w:tbl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i/>
          <w:lang w:eastAsia="zh-CN"/>
        </w:rPr>
      </w:pPr>
      <w:r w:rsidRPr="00700B3B">
        <w:rPr>
          <w:rFonts w:ascii="Calibri" w:eastAsia="SimSun" w:hAnsi="Calibri" w:cs="Calibri"/>
          <w:i/>
          <w:lang w:eastAsia="zh-CN"/>
        </w:rPr>
        <w:t xml:space="preserve">Tab. </w:t>
      </w:r>
      <w:r w:rsidR="009D2AA3" w:rsidRPr="00700B3B">
        <w:rPr>
          <w:rFonts w:ascii="Calibri" w:eastAsia="SimSun" w:hAnsi="Calibri" w:cs="Calibri"/>
          <w:i/>
          <w:lang w:eastAsia="zh-CN"/>
        </w:rPr>
        <w:fldChar w:fldCharType="begin"/>
      </w:r>
      <w:r w:rsidRPr="00700B3B">
        <w:rPr>
          <w:rFonts w:ascii="Calibri" w:eastAsia="SimSun" w:hAnsi="Calibri" w:cs="Calibri"/>
          <w:i/>
          <w:lang w:eastAsia="zh-CN"/>
        </w:rPr>
        <w:instrText xml:space="preserve"> SEQ Tab. \* ARABIC </w:instrText>
      </w:r>
      <w:r w:rsidR="009D2AA3" w:rsidRPr="00700B3B">
        <w:rPr>
          <w:rFonts w:ascii="Calibri" w:eastAsia="SimSun" w:hAnsi="Calibri" w:cs="Calibri"/>
          <w:i/>
          <w:lang w:eastAsia="zh-CN"/>
        </w:rPr>
        <w:fldChar w:fldCharType="separate"/>
      </w:r>
      <w:r w:rsidR="00064803">
        <w:rPr>
          <w:rFonts w:ascii="Calibri" w:eastAsia="SimSun" w:hAnsi="Calibri" w:cs="Calibri"/>
          <w:i/>
          <w:noProof/>
          <w:lang w:eastAsia="zh-CN"/>
        </w:rPr>
        <w:t>1</w:t>
      </w:r>
      <w:r w:rsidR="009D2AA3" w:rsidRPr="00700B3B">
        <w:rPr>
          <w:rFonts w:ascii="Calibri" w:eastAsia="SimSun" w:hAnsi="Calibri" w:cs="Calibri"/>
          <w:lang w:eastAsia="zh-CN"/>
        </w:rPr>
        <w:fldChar w:fldCharType="end"/>
      </w:r>
      <w:r w:rsidRPr="00700B3B">
        <w:rPr>
          <w:rFonts w:ascii="Calibri" w:eastAsia="SimSun" w:hAnsi="Calibri" w:cs="Calibri"/>
          <w:i/>
          <w:lang w:eastAsia="zh-CN"/>
        </w:rPr>
        <w:t>. Kryteria oceny ofert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>Każde z wymienionych powyżej kryteriów zostało oznaczone odpowiednią wagą, gdzie waga wyznacza istotność danego kryterium przy dokonywaniu oceny oferty.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050223" w:rsidRPr="00D6150F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11" w:name="_Toc414003933"/>
      <w:r w:rsidRPr="00D6150F">
        <w:rPr>
          <w:rFonts w:ascii="Calibri" w:eastAsia="SimSun" w:hAnsi="Calibri" w:cs="Calibri"/>
          <w:b/>
          <w:lang w:eastAsia="zh-CN"/>
        </w:rPr>
        <w:t>Sposób oceny ofert</w:t>
      </w:r>
      <w:bookmarkEnd w:id="11"/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 xml:space="preserve">Ocenie i porównaniu poddane zostaną oferty niepodlegające odrzuceniu. </w:t>
      </w:r>
      <w:r>
        <w:rPr>
          <w:rFonts w:ascii="Calibri" w:eastAsia="SimSun" w:hAnsi="Calibri" w:cs="Calibri"/>
          <w:lang w:eastAsia="zh-CN"/>
        </w:rPr>
        <w:t>Wydzierżawiający</w:t>
      </w:r>
      <w:r w:rsidRPr="00700B3B">
        <w:rPr>
          <w:rFonts w:ascii="Calibri" w:eastAsia="SimSun" w:hAnsi="Calibri" w:cs="Calibri"/>
          <w:lang w:eastAsia="zh-CN"/>
        </w:rPr>
        <w:t xml:space="preserve"> dokona oceny ofert w zakresie kryteriów, o których mowa w pkt 2. W tym celu przeprowadzona zostanie ocena każdej oferty. </w:t>
      </w:r>
      <w:r>
        <w:rPr>
          <w:rFonts w:ascii="Calibri" w:eastAsia="SimSun" w:hAnsi="Calibri" w:cs="Calibri"/>
          <w:lang w:eastAsia="zh-CN"/>
        </w:rPr>
        <w:t>Wydzierżawiający</w:t>
      </w:r>
      <w:r w:rsidRPr="00700B3B">
        <w:rPr>
          <w:rFonts w:ascii="Calibri" w:eastAsia="SimSun" w:hAnsi="Calibri" w:cs="Calibri"/>
          <w:lang w:eastAsia="zh-CN"/>
        </w:rPr>
        <w:t xml:space="preserve"> dokona weryfikacji oraz przypisania punktów dla poszczególnych kryteriów oceny oferty oraz wyliczy </w:t>
      </w:r>
      <w:r w:rsidRPr="00D6150F">
        <w:rPr>
          <w:rFonts w:ascii="Calibri" w:eastAsia="SimSun" w:hAnsi="Calibri" w:cs="Calibri"/>
          <w:b/>
          <w:lang w:eastAsia="zh-CN"/>
        </w:rPr>
        <w:t>Łączną ocenę punktową oferty (P)</w:t>
      </w:r>
      <w:r w:rsidRPr="00700B3B">
        <w:rPr>
          <w:rFonts w:ascii="Calibri" w:eastAsia="SimSun" w:hAnsi="Calibri" w:cs="Calibri"/>
          <w:lang w:eastAsia="zh-CN"/>
        </w:rPr>
        <w:t xml:space="preserve"> według następującego wzoru: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b/>
          <w:i/>
          <w:lang w:eastAsia="zh-CN"/>
        </w:rPr>
      </w:pPr>
      <w:r w:rsidRPr="00D6150F">
        <w:rPr>
          <w:rFonts w:ascii="Calibri" w:eastAsia="SimSun" w:hAnsi="Calibri" w:cs="Calibri"/>
          <w:b/>
          <w:lang w:eastAsia="zh-CN"/>
        </w:rPr>
        <w:t>P = DZ + C</w:t>
      </w:r>
      <w:r w:rsidR="00267090">
        <w:rPr>
          <w:rFonts w:ascii="Calibri" w:eastAsia="SimSun" w:hAnsi="Calibri" w:cs="Calibri"/>
          <w:b/>
          <w:lang w:eastAsia="zh-CN"/>
        </w:rPr>
        <w:t xml:space="preserve"> </w:t>
      </w:r>
      <w:r w:rsidRPr="00700B3B">
        <w:rPr>
          <w:rFonts w:ascii="Calibri" w:eastAsia="SimSun" w:hAnsi="Calibri" w:cs="Calibri"/>
          <w:lang w:eastAsia="zh-CN"/>
        </w:rPr>
        <w:t>gdzie: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6150F">
        <w:rPr>
          <w:rFonts w:ascii="Calibri" w:eastAsia="SimSun" w:hAnsi="Calibri" w:cs="Calibri"/>
          <w:b/>
          <w:lang w:eastAsia="zh-CN"/>
        </w:rPr>
        <w:t>DZ</w:t>
      </w:r>
      <w:r w:rsidRPr="00700B3B">
        <w:rPr>
          <w:rFonts w:ascii="Calibri" w:eastAsia="SimSun" w:hAnsi="Calibri" w:cs="Calibri"/>
          <w:lang w:eastAsia="zh-CN"/>
        </w:rPr>
        <w:t xml:space="preserve"> – oznacza liczbę punktów przyznaną w ramach kryterium </w:t>
      </w:r>
      <w:r>
        <w:rPr>
          <w:rFonts w:ascii="Calibri" w:eastAsia="SimSun" w:hAnsi="Calibri" w:cs="Calibri"/>
          <w:lang w:eastAsia="zh-CN"/>
        </w:rPr>
        <w:t>sposobu dozoru toalet</w:t>
      </w:r>
      <w:r w:rsidRPr="00700B3B">
        <w:rPr>
          <w:rFonts w:ascii="Calibri" w:eastAsia="SimSun" w:hAnsi="Calibri" w:cs="Calibri"/>
          <w:lang w:eastAsia="zh-CN"/>
        </w:rPr>
        <w:t>;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D6150F">
        <w:rPr>
          <w:rFonts w:ascii="Calibri" w:eastAsia="SimSun" w:hAnsi="Calibri" w:cs="Calibri"/>
          <w:b/>
          <w:lang w:eastAsia="zh-CN"/>
        </w:rPr>
        <w:t xml:space="preserve">C </w:t>
      </w:r>
      <w:r w:rsidRPr="00700B3B">
        <w:rPr>
          <w:rFonts w:ascii="Calibri" w:eastAsia="SimSun" w:hAnsi="Calibri" w:cs="Calibri"/>
          <w:lang w:eastAsia="zh-CN"/>
        </w:rPr>
        <w:t xml:space="preserve">– oznacza liczbę punktów przyznaną w ramach kryterium </w:t>
      </w:r>
      <w:r>
        <w:rPr>
          <w:rFonts w:ascii="Calibri" w:eastAsia="SimSun" w:hAnsi="Calibri" w:cs="Calibri"/>
          <w:lang w:eastAsia="zh-CN"/>
        </w:rPr>
        <w:t>Cena</w:t>
      </w:r>
      <w:r w:rsidRPr="00700B3B">
        <w:rPr>
          <w:rFonts w:ascii="Calibri" w:eastAsia="SimSun" w:hAnsi="Calibri" w:cs="Calibri"/>
          <w:lang w:eastAsia="zh-CN"/>
        </w:rPr>
        <w:t>.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>Zasady przypisania (obliczenia) odpowiedniej wartości punktowej dla poszczególnych kryteriów oceny ofert przedstawione zostały w pkt </w:t>
      </w:r>
      <w:r w:rsidR="009D2AA3" w:rsidRPr="00700B3B">
        <w:rPr>
          <w:rFonts w:ascii="Calibri" w:eastAsia="SimSun" w:hAnsi="Calibri" w:cs="Calibri"/>
          <w:lang w:eastAsia="zh-CN"/>
        </w:rPr>
        <w:fldChar w:fldCharType="begin"/>
      </w:r>
      <w:r w:rsidRPr="00700B3B">
        <w:rPr>
          <w:rFonts w:ascii="Calibri" w:eastAsia="SimSun" w:hAnsi="Calibri" w:cs="Calibri"/>
          <w:lang w:eastAsia="zh-CN"/>
        </w:rPr>
        <w:instrText xml:space="preserve"> REF _Ref405371610 \r \h </w:instrText>
      </w:r>
      <w:r w:rsidR="009D2AA3" w:rsidRPr="00700B3B">
        <w:rPr>
          <w:rFonts w:ascii="Calibri" w:eastAsia="SimSun" w:hAnsi="Calibri" w:cs="Calibri"/>
          <w:lang w:eastAsia="zh-CN"/>
        </w:rPr>
      </w:r>
      <w:r w:rsidR="009D2AA3" w:rsidRPr="00700B3B">
        <w:rPr>
          <w:rFonts w:ascii="Calibri" w:eastAsia="SimSun" w:hAnsi="Calibri" w:cs="Calibri"/>
          <w:lang w:eastAsia="zh-CN"/>
        </w:rPr>
        <w:fldChar w:fldCharType="separate"/>
      </w:r>
      <w:r w:rsidR="00064803">
        <w:rPr>
          <w:rFonts w:ascii="Calibri" w:eastAsia="SimSun" w:hAnsi="Calibri" w:cs="Calibri"/>
          <w:lang w:eastAsia="zh-CN"/>
        </w:rPr>
        <w:t>4</w:t>
      </w:r>
      <w:r w:rsidR="009D2AA3" w:rsidRPr="00700B3B">
        <w:rPr>
          <w:rFonts w:ascii="Calibri" w:eastAsia="SimSun" w:hAnsi="Calibri" w:cs="Calibri"/>
          <w:lang w:eastAsia="zh-CN"/>
        </w:rPr>
        <w:fldChar w:fldCharType="end"/>
      </w:r>
      <w:r w:rsidRPr="00700B3B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 xml:space="preserve"> wydzierżawiający podpisze umowę z Dzierżawcą</w:t>
      </w:r>
      <w:r w:rsidRPr="00700B3B">
        <w:rPr>
          <w:rFonts w:ascii="Calibri" w:eastAsia="SimSun" w:hAnsi="Calibri" w:cs="Calibri"/>
          <w:lang w:eastAsia="zh-CN"/>
        </w:rPr>
        <w:t>, którego oferta nie zostanie odrzucona i otrzyma największą łączną liczbę punktów.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>Wszystkie obliczenia dokonywane będą z dokładnością do dwóch miejsc po przecinku lub z większą dokładnością umożliwiającą wybór najkorzystniejszej oferty.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050223" w:rsidRPr="00D6150F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12" w:name="_Ref405371610"/>
      <w:bookmarkStart w:id="13" w:name="_Toc414003934"/>
      <w:r w:rsidRPr="00D6150F">
        <w:rPr>
          <w:rFonts w:ascii="Calibri" w:eastAsia="SimSun" w:hAnsi="Calibri" w:cs="Calibri"/>
          <w:b/>
          <w:lang w:eastAsia="zh-CN"/>
        </w:rPr>
        <w:t>Sposób obliczenia punktów dla poszczególnych kryteriów oceny oferty</w:t>
      </w:r>
      <w:bookmarkEnd w:id="12"/>
      <w:bookmarkEnd w:id="13"/>
    </w:p>
    <w:p w:rsidR="00050223" w:rsidRDefault="00050223" w:rsidP="00050223">
      <w:pPr>
        <w:tabs>
          <w:tab w:val="num" w:pos="720"/>
        </w:tabs>
        <w:spacing w:after="0" w:line="276" w:lineRule="auto"/>
        <w:rPr>
          <w:rFonts w:ascii="Calibri" w:eastAsia="SimSun" w:hAnsi="Calibri" w:cs="Calibri"/>
          <w:b/>
          <w:lang w:eastAsia="zh-CN"/>
        </w:rPr>
      </w:pPr>
      <w:bookmarkStart w:id="14" w:name="_Ref405371655"/>
      <w:bookmarkStart w:id="15" w:name="_Toc414003935"/>
    </w:p>
    <w:bookmarkEnd w:id="14"/>
    <w:bookmarkEnd w:id="15"/>
    <w:p w:rsidR="00050223" w:rsidRPr="00700B3B" w:rsidRDefault="00050223" w:rsidP="00050223">
      <w:pPr>
        <w:tabs>
          <w:tab w:val="num" w:pos="720"/>
        </w:tabs>
        <w:spacing w:after="0" w:line="276" w:lineRule="auto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Kryterium sposób dozoru toalet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Wydzierżawiający</w:t>
      </w:r>
      <w:r w:rsidRPr="00700B3B">
        <w:rPr>
          <w:rFonts w:ascii="Calibri" w:eastAsia="SimSun" w:hAnsi="Calibri" w:cs="Calibri"/>
          <w:lang w:eastAsia="zh-CN"/>
        </w:rPr>
        <w:t xml:space="preserve"> obliczy liczbę punktów za </w:t>
      </w:r>
      <w:r w:rsidRPr="00506A2E">
        <w:rPr>
          <w:rFonts w:ascii="Calibri" w:eastAsia="SimSun" w:hAnsi="Calibri" w:cs="Calibri"/>
          <w:b/>
          <w:lang w:eastAsia="zh-CN"/>
        </w:rPr>
        <w:t>sposób dozoru toalet</w:t>
      </w:r>
      <w:r w:rsidRPr="00700B3B">
        <w:rPr>
          <w:rFonts w:ascii="Calibri" w:eastAsia="SimSun" w:hAnsi="Calibri" w:cs="Calibri"/>
          <w:lang w:eastAsia="zh-CN"/>
        </w:rPr>
        <w:t>, dla ofert nieodrzuconych,</w:t>
      </w:r>
      <w:r w:rsidR="00267090">
        <w:rPr>
          <w:rFonts w:ascii="Calibri" w:eastAsia="SimSun" w:hAnsi="Calibri" w:cs="Calibri"/>
          <w:lang w:eastAsia="zh-CN"/>
        </w:rPr>
        <w:t xml:space="preserve"> </w:t>
      </w:r>
      <w:r w:rsidRPr="00700B3B">
        <w:rPr>
          <w:rFonts w:ascii="Calibri" w:eastAsia="SimSun" w:hAnsi="Calibri" w:cs="Calibri"/>
          <w:lang w:eastAsia="zh-CN"/>
        </w:rPr>
        <w:t>zgodnie z poniższym wzorem: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D max – 90 pkt. – całodzienny dozór osobowy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lastRenderedPageBreak/>
        <w:t>D min – 10 pkt. – zastosowanie kołowrotków wejściowych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D</w:t>
      </w:r>
      <w:r w:rsidRPr="00700B3B">
        <w:rPr>
          <w:rFonts w:ascii="Calibri" w:eastAsia="SimSun" w:hAnsi="Calibri" w:cs="Calibri"/>
          <w:b/>
          <w:lang w:eastAsia="zh-CN"/>
        </w:rPr>
        <w:t xml:space="preserve"> = </w:t>
      </w:r>
      <w:proofErr w:type="spellStart"/>
      <w:r>
        <w:rPr>
          <w:rFonts w:ascii="Calibri" w:eastAsia="SimSun" w:hAnsi="Calibri" w:cs="Calibri"/>
          <w:b/>
          <w:lang w:eastAsia="zh-CN"/>
        </w:rPr>
        <w:t>D</w:t>
      </w:r>
      <w:r w:rsidRPr="00700B3B">
        <w:rPr>
          <w:rFonts w:ascii="Calibri" w:eastAsia="SimSun" w:hAnsi="Calibri" w:cs="Calibri"/>
          <w:b/>
          <w:lang w:eastAsia="zh-CN"/>
        </w:rPr>
        <w:t>min</w:t>
      </w:r>
      <w:proofErr w:type="spellEnd"/>
      <w:r>
        <w:rPr>
          <w:rFonts w:ascii="Calibri" w:eastAsia="SimSun" w:hAnsi="Calibri" w:cs="Calibri"/>
          <w:b/>
          <w:lang w:eastAsia="zh-CN"/>
        </w:rPr>
        <w:t xml:space="preserve"> lub </w:t>
      </w:r>
      <w:proofErr w:type="spellStart"/>
      <w:r>
        <w:rPr>
          <w:rFonts w:ascii="Calibri" w:eastAsia="SimSun" w:hAnsi="Calibri" w:cs="Calibri"/>
          <w:b/>
          <w:lang w:eastAsia="zh-CN"/>
        </w:rPr>
        <w:t>Dmax</w:t>
      </w:r>
      <w:proofErr w:type="spellEnd"/>
      <w:r w:rsidRPr="00700B3B">
        <w:rPr>
          <w:rFonts w:ascii="Calibri" w:eastAsia="SimSun" w:hAnsi="Calibri" w:cs="Calibri"/>
          <w:b/>
          <w:lang w:eastAsia="zh-CN"/>
        </w:rPr>
        <w:t>/</w:t>
      </w:r>
      <w:proofErr w:type="spellStart"/>
      <w:r>
        <w:rPr>
          <w:rFonts w:ascii="Calibri" w:eastAsia="SimSun" w:hAnsi="Calibri" w:cs="Calibri"/>
          <w:b/>
          <w:lang w:eastAsia="zh-CN"/>
        </w:rPr>
        <w:t>Dmax</w:t>
      </w:r>
      <w:proofErr w:type="spellEnd"/>
      <w:r>
        <w:rPr>
          <w:rFonts w:ascii="Calibri" w:eastAsia="SimSun" w:hAnsi="Calibri" w:cs="Calibri"/>
          <w:b/>
          <w:lang w:eastAsia="zh-CN"/>
        </w:rPr>
        <w:t xml:space="preserve">*100pkt.*waga 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 xml:space="preserve"> gdzie: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D</w:t>
      </w:r>
      <w:r w:rsidRPr="00700B3B">
        <w:rPr>
          <w:rFonts w:ascii="Calibri" w:eastAsia="SimSun" w:hAnsi="Calibri" w:cs="Calibri"/>
          <w:lang w:eastAsia="zh-CN"/>
        </w:rPr>
        <w:t xml:space="preserve"> - liczba punktów przyznana ocenianej ofercie w ramach kryterium </w:t>
      </w:r>
      <w:r w:rsidRPr="00506A2E">
        <w:rPr>
          <w:rFonts w:ascii="Calibri" w:eastAsia="SimSun" w:hAnsi="Calibri" w:cs="Calibri"/>
          <w:lang w:eastAsia="zh-CN"/>
        </w:rPr>
        <w:t>Dozór toalet</w:t>
      </w:r>
      <w:r w:rsidRPr="00700B3B">
        <w:rPr>
          <w:rFonts w:ascii="Calibri" w:eastAsia="SimSun" w:hAnsi="Calibri" w:cs="Calibri"/>
          <w:lang w:eastAsia="zh-CN"/>
        </w:rPr>
        <w:t>;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proofErr w:type="spellStart"/>
      <w:r w:rsidRPr="00780BB4">
        <w:rPr>
          <w:rFonts w:ascii="Calibri" w:eastAsia="SimSun" w:hAnsi="Calibri" w:cs="Calibri"/>
          <w:lang w:eastAsia="zh-CN"/>
        </w:rPr>
        <w:t>Dmin</w:t>
      </w:r>
      <w:proofErr w:type="spellEnd"/>
      <w:r w:rsidRPr="00780BB4">
        <w:rPr>
          <w:rFonts w:ascii="Calibri" w:eastAsia="SimSun" w:hAnsi="Calibri" w:cs="Calibri"/>
          <w:lang w:eastAsia="zh-CN"/>
        </w:rPr>
        <w:t> lub max</w:t>
      </w:r>
      <w:r>
        <w:rPr>
          <w:rFonts w:ascii="Calibri" w:eastAsia="SimSun" w:hAnsi="Calibri" w:cs="Calibri"/>
          <w:lang w:eastAsia="zh-CN"/>
        </w:rPr>
        <w:t xml:space="preserve"> – liczba punktów przyznana w zależności od zaoferowanego sposobu dozoru toalety</w:t>
      </w:r>
    </w:p>
    <w:p w:rsidR="00050223" w:rsidRDefault="00050223" w:rsidP="00050223">
      <w:pPr>
        <w:spacing w:after="0" w:line="276" w:lineRule="auto"/>
        <w:rPr>
          <w:rFonts w:eastAsia="SimSun" w:cs="Calibri"/>
          <w:lang w:eastAsia="zh-CN"/>
        </w:rPr>
      </w:pPr>
      <w:r w:rsidRPr="00780BB4">
        <w:rPr>
          <w:rFonts w:ascii="Calibri" w:eastAsia="SimSun" w:hAnsi="Calibri" w:cs="Calibri"/>
          <w:lang w:eastAsia="zh-CN"/>
        </w:rPr>
        <w:t>70</w:t>
      </w:r>
      <w:r w:rsidRPr="00700B3B">
        <w:rPr>
          <w:rFonts w:ascii="Calibri" w:eastAsia="SimSun" w:hAnsi="Calibri" w:cs="Calibri"/>
          <w:lang w:eastAsia="zh-CN"/>
        </w:rPr>
        <w:t>– waga kryterium „</w:t>
      </w:r>
      <w:r>
        <w:rPr>
          <w:rFonts w:ascii="Calibri" w:eastAsia="SimSun" w:hAnsi="Calibri" w:cs="Calibri"/>
          <w:lang w:eastAsia="zh-CN"/>
        </w:rPr>
        <w:t>sposobu dozoru toalet</w:t>
      </w:r>
      <w:r w:rsidRPr="00700B3B">
        <w:rPr>
          <w:rFonts w:ascii="Calibri" w:eastAsia="SimSun" w:hAnsi="Calibri" w:cs="Calibri"/>
          <w:lang w:eastAsia="zh-CN"/>
        </w:rPr>
        <w:t>”.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:rsidR="00050223" w:rsidRPr="00700B3B" w:rsidRDefault="00050223" w:rsidP="00050223">
      <w:pPr>
        <w:tabs>
          <w:tab w:val="num" w:pos="720"/>
        </w:tabs>
        <w:spacing w:after="0" w:line="276" w:lineRule="auto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Kryterium cena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Wydzierżawiajcy</w:t>
      </w:r>
      <w:proofErr w:type="spellEnd"/>
      <w:r w:rsidRPr="00700B3B">
        <w:rPr>
          <w:rFonts w:ascii="Calibri" w:eastAsia="SimSun" w:hAnsi="Calibri" w:cs="Calibri"/>
          <w:lang w:eastAsia="zh-CN"/>
        </w:rPr>
        <w:t xml:space="preserve"> obliczy liczbę punktów za </w:t>
      </w:r>
      <w:r>
        <w:rPr>
          <w:rFonts w:ascii="Calibri" w:eastAsia="SimSun" w:hAnsi="Calibri" w:cs="Calibri"/>
          <w:b/>
          <w:lang w:eastAsia="zh-CN"/>
        </w:rPr>
        <w:t>cenę</w:t>
      </w:r>
      <w:r w:rsidRPr="00700B3B">
        <w:rPr>
          <w:rFonts w:ascii="Calibri" w:eastAsia="SimSun" w:hAnsi="Calibri" w:cs="Calibri"/>
          <w:lang w:eastAsia="zh-CN"/>
        </w:rPr>
        <w:t>, dla ofert nieodrzuconych,</w:t>
      </w:r>
      <w:r w:rsidR="00267090">
        <w:rPr>
          <w:rFonts w:ascii="Calibri" w:eastAsia="SimSun" w:hAnsi="Calibri" w:cs="Calibri"/>
          <w:lang w:eastAsia="zh-CN"/>
        </w:rPr>
        <w:t xml:space="preserve"> </w:t>
      </w:r>
      <w:r w:rsidRPr="00700B3B">
        <w:rPr>
          <w:rFonts w:ascii="Calibri" w:eastAsia="SimSun" w:hAnsi="Calibri" w:cs="Calibri"/>
          <w:lang w:eastAsia="zh-CN"/>
        </w:rPr>
        <w:t>zgodnie z poniższym wzorem: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C</w:t>
      </w:r>
      <w:r w:rsidRPr="00700B3B">
        <w:rPr>
          <w:rFonts w:ascii="Calibri" w:eastAsia="SimSun" w:hAnsi="Calibri" w:cs="Calibri"/>
          <w:b/>
          <w:lang w:eastAsia="zh-CN"/>
        </w:rPr>
        <w:t xml:space="preserve"> = </w:t>
      </w:r>
      <w:proofErr w:type="spellStart"/>
      <w:r>
        <w:rPr>
          <w:rFonts w:ascii="Calibri" w:eastAsia="SimSun" w:hAnsi="Calibri" w:cs="Calibri"/>
          <w:b/>
          <w:lang w:eastAsia="zh-CN"/>
        </w:rPr>
        <w:t>Cmin</w:t>
      </w:r>
      <w:proofErr w:type="spellEnd"/>
      <w:r w:rsidRPr="00700B3B">
        <w:rPr>
          <w:rFonts w:ascii="Calibri" w:eastAsia="SimSun" w:hAnsi="Calibri" w:cs="Calibri"/>
          <w:b/>
          <w:lang w:eastAsia="zh-CN"/>
        </w:rPr>
        <w:t>/</w:t>
      </w:r>
      <w:proofErr w:type="spellStart"/>
      <w:r>
        <w:rPr>
          <w:rFonts w:ascii="Calibri" w:eastAsia="SimSun" w:hAnsi="Calibri" w:cs="Calibri"/>
          <w:b/>
          <w:lang w:eastAsia="zh-CN"/>
        </w:rPr>
        <w:t>Cmax</w:t>
      </w:r>
      <w:proofErr w:type="spellEnd"/>
      <w:r>
        <w:rPr>
          <w:rFonts w:ascii="Calibri" w:eastAsia="SimSun" w:hAnsi="Calibri" w:cs="Calibri"/>
          <w:b/>
          <w:lang w:eastAsia="zh-CN"/>
        </w:rPr>
        <w:t xml:space="preserve">*100pkt.*waga 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700B3B">
        <w:rPr>
          <w:rFonts w:ascii="Calibri" w:eastAsia="SimSun" w:hAnsi="Calibri" w:cs="Calibri"/>
          <w:lang w:eastAsia="zh-CN"/>
        </w:rPr>
        <w:t xml:space="preserve"> gdzie:</w:t>
      </w:r>
    </w:p>
    <w:p w:rsidR="00050223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 max – cena zaoferowana przez Dzierżawcę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 min – cena wyjściowa zgodnie z cennikiem Ośrodka</w:t>
      </w:r>
    </w:p>
    <w:p w:rsidR="00050223" w:rsidRPr="00700B3B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3</w:t>
      </w:r>
      <w:r w:rsidRPr="00780BB4">
        <w:rPr>
          <w:rFonts w:ascii="Calibri" w:eastAsia="SimSun" w:hAnsi="Calibri" w:cs="Calibri"/>
          <w:lang w:eastAsia="zh-CN"/>
        </w:rPr>
        <w:t>0</w:t>
      </w:r>
      <w:r>
        <w:rPr>
          <w:rFonts w:ascii="Calibri" w:eastAsia="SimSun" w:hAnsi="Calibri" w:cs="Calibri"/>
          <w:lang w:eastAsia="zh-CN"/>
        </w:rPr>
        <w:t xml:space="preserve">% </w:t>
      </w:r>
      <w:r w:rsidRPr="00700B3B">
        <w:rPr>
          <w:rFonts w:ascii="Calibri" w:eastAsia="SimSun" w:hAnsi="Calibri" w:cs="Calibri"/>
          <w:lang w:eastAsia="zh-CN"/>
        </w:rPr>
        <w:t>– waga kryterium „</w:t>
      </w:r>
      <w:r>
        <w:rPr>
          <w:rFonts w:ascii="Calibri" w:eastAsia="SimSun" w:hAnsi="Calibri" w:cs="Calibri"/>
          <w:lang w:eastAsia="zh-CN"/>
        </w:rPr>
        <w:t>cena</w:t>
      </w:r>
      <w:r w:rsidRPr="00700B3B">
        <w:rPr>
          <w:rFonts w:ascii="Calibri" w:eastAsia="SimSun" w:hAnsi="Calibri" w:cs="Calibri"/>
          <w:lang w:eastAsia="zh-CN"/>
        </w:rPr>
        <w:t>”.</w:t>
      </w:r>
    </w:p>
    <w:p w:rsidR="00050223" w:rsidRPr="00291837" w:rsidRDefault="00050223" w:rsidP="00050223">
      <w:pPr>
        <w:spacing w:after="0" w:line="276" w:lineRule="auto"/>
        <w:rPr>
          <w:rFonts w:ascii="Calibri" w:eastAsia="SimSun" w:hAnsi="Calibri" w:cs="Calibri"/>
          <w:lang w:eastAsia="zh-CN"/>
        </w:rPr>
      </w:pPr>
    </w:p>
    <w:bookmarkEnd w:id="0"/>
    <w:p w:rsidR="00050223" w:rsidRPr="00D42DB4" w:rsidRDefault="00050223" w:rsidP="00D42DB4">
      <w:pPr>
        <w:spacing w:after="0" w:line="276" w:lineRule="auto"/>
        <w:rPr>
          <w:rFonts w:ascii="Calibri" w:hAnsi="Calibri" w:cs="Calibri"/>
        </w:rPr>
      </w:pPr>
    </w:p>
    <w:sectPr w:rsidR="00050223" w:rsidRPr="00D42DB4" w:rsidSect="00B100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67D"/>
    <w:multiLevelType w:val="hybridMultilevel"/>
    <w:tmpl w:val="7F94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1BF"/>
    <w:multiLevelType w:val="hybridMultilevel"/>
    <w:tmpl w:val="966645C8"/>
    <w:lvl w:ilvl="0" w:tplc="2D18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655546"/>
    <w:multiLevelType w:val="hybridMultilevel"/>
    <w:tmpl w:val="E75E9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47C"/>
    <w:multiLevelType w:val="hybridMultilevel"/>
    <w:tmpl w:val="58647100"/>
    <w:lvl w:ilvl="0" w:tplc="73FA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E7B"/>
    <w:multiLevelType w:val="hybridMultilevel"/>
    <w:tmpl w:val="73E47E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97C9B"/>
    <w:multiLevelType w:val="hybridMultilevel"/>
    <w:tmpl w:val="386289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5CB4"/>
    <w:multiLevelType w:val="hybridMultilevel"/>
    <w:tmpl w:val="41AE2876"/>
    <w:lvl w:ilvl="0" w:tplc="C916D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961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556BB"/>
    <w:multiLevelType w:val="hybridMultilevel"/>
    <w:tmpl w:val="90A6C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46EE1"/>
    <w:multiLevelType w:val="hybridMultilevel"/>
    <w:tmpl w:val="15AA60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C166A"/>
    <w:multiLevelType w:val="hybridMultilevel"/>
    <w:tmpl w:val="81D2C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B37C4"/>
    <w:multiLevelType w:val="hybridMultilevel"/>
    <w:tmpl w:val="0FD0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4447"/>
    <w:multiLevelType w:val="hybridMultilevel"/>
    <w:tmpl w:val="7DA8F1CE"/>
    <w:lvl w:ilvl="0" w:tplc="2D1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0F95"/>
    <w:multiLevelType w:val="hybridMultilevel"/>
    <w:tmpl w:val="E47AD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09E4"/>
    <w:multiLevelType w:val="hybridMultilevel"/>
    <w:tmpl w:val="7CFA1A4E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8D4271"/>
    <w:multiLevelType w:val="hybridMultilevel"/>
    <w:tmpl w:val="AAAAB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8610A"/>
    <w:multiLevelType w:val="hybridMultilevel"/>
    <w:tmpl w:val="47747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527C6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360A2F"/>
    <w:multiLevelType w:val="hybridMultilevel"/>
    <w:tmpl w:val="2F346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03572"/>
    <w:multiLevelType w:val="hybridMultilevel"/>
    <w:tmpl w:val="B96CF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1F6F8B"/>
    <w:multiLevelType w:val="hybridMultilevel"/>
    <w:tmpl w:val="FE70A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35AE4"/>
    <w:multiLevelType w:val="hybridMultilevel"/>
    <w:tmpl w:val="28E4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22F31"/>
    <w:multiLevelType w:val="hybridMultilevel"/>
    <w:tmpl w:val="2DB01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8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B8C"/>
    <w:rsid w:val="00001F5A"/>
    <w:rsid w:val="00014233"/>
    <w:rsid w:val="00014B0F"/>
    <w:rsid w:val="00050223"/>
    <w:rsid w:val="00064803"/>
    <w:rsid w:val="000829E0"/>
    <w:rsid w:val="00084E77"/>
    <w:rsid w:val="000C4015"/>
    <w:rsid w:val="000C7B8B"/>
    <w:rsid w:val="000F1046"/>
    <w:rsid w:val="001129DD"/>
    <w:rsid w:val="00121D43"/>
    <w:rsid w:val="00122720"/>
    <w:rsid w:val="00133013"/>
    <w:rsid w:val="00134708"/>
    <w:rsid w:val="00141DA0"/>
    <w:rsid w:val="00171040"/>
    <w:rsid w:val="001A29CB"/>
    <w:rsid w:val="001A3AA0"/>
    <w:rsid w:val="001B436F"/>
    <w:rsid w:val="001B5BDA"/>
    <w:rsid w:val="001E7671"/>
    <w:rsid w:val="001F477C"/>
    <w:rsid w:val="00225851"/>
    <w:rsid w:val="00267090"/>
    <w:rsid w:val="00297EB1"/>
    <w:rsid w:val="002C6CEF"/>
    <w:rsid w:val="00303F8F"/>
    <w:rsid w:val="00336B01"/>
    <w:rsid w:val="00337B0C"/>
    <w:rsid w:val="00361EE9"/>
    <w:rsid w:val="003A06FC"/>
    <w:rsid w:val="003C1530"/>
    <w:rsid w:val="003D33C5"/>
    <w:rsid w:val="003E1898"/>
    <w:rsid w:val="004047C2"/>
    <w:rsid w:val="00437EB8"/>
    <w:rsid w:val="00463937"/>
    <w:rsid w:val="004A305E"/>
    <w:rsid w:val="004A718E"/>
    <w:rsid w:val="004C14EA"/>
    <w:rsid w:val="004C6EDA"/>
    <w:rsid w:val="00532C9E"/>
    <w:rsid w:val="00544CF9"/>
    <w:rsid w:val="00547A99"/>
    <w:rsid w:val="00570F66"/>
    <w:rsid w:val="00580407"/>
    <w:rsid w:val="00586851"/>
    <w:rsid w:val="0061789F"/>
    <w:rsid w:val="00624ABA"/>
    <w:rsid w:val="00624ACE"/>
    <w:rsid w:val="00631655"/>
    <w:rsid w:val="00637124"/>
    <w:rsid w:val="0067585C"/>
    <w:rsid w:val="006772C3"/>
    <w:rsid w:val="0068050F"/>
    <w:rsid w:val="006865E2"/>
    <w:rsid w:val="006871BD"/>
    <w:rsid w:val="00692BBA"/>
    <w:rsid w:val="006C4171"/>
    <w:rsid w:val="006C7A91"/>
    <w:rsid w:val="006E7EBD"/>
    <w:rsid w:val="00743A07"/>
    <w:rsid w:val="00753948"/>
    <w:rsid w:val="00761CFD"/>
    <w:rsid w:val="00767741"/>
    <w:rsid w:val="00772F54"/>
    <w:rsid w:val="007A29B2"/>
    <w:rsid w:val="007A2B96"/>
    <w:rsid w:val="008104CB"/>
    <w:rsid w:val="008117E4"/>
    <w:rsid w:val="00821805"/>
    <w:rsid w:val="00826BDF"/>
    <w:rsid w:val="008306E5"/>
    <w:rsid w:val="008571D1"/>
    <w:rsid w:val="008574BD"/>
    <w:rsid w:val="00861638"/>
    <w:rsid w:val="008647E4"/>
    <w:rsid w:val="008675B0"/>
    <w:rsid w:val="008A304D"/>
    <w:rsid w:val="008A31CB"/>
    <w:rsid w:val="008B5DD9"/>
    <w:rsid w:val="008D4349"/>
    <w:rsid w:val="008E40EB"/>
    <w:rsid w:val="00900393"/>
    <w:rsid w:val="009059BC"/>
    <w:rsid w:val="00910A29"/>
    <w:rsid w:val="00921640"/>
    <w:rsid w:val="00927756"/>
    <w:rsid w:val="00942D22"/>
    <w:rsid w:val="00955B9A"/>
    <w:rsid w:val="00955D2D"/>
    <w:rsid w:val="009667D4"/>
    <w:rsid w:val="0097184F"/>
    <w:rsid w:val="0097568B"/>
    <w:rsid w:val="00975D55"/>
    <w:rsid w:val="009771A0"/>
    <w:rsid w:val="00985787"/>
    <w:rsid w:val="009A2E36"/>
    <w:rsid w:val="009B55CD"/>
    <w:rsid w:val="009C1B83"/>
    <w:rsid w:val="009C5B80"/>
    <w:rsid w:val="009D2AA3"/>
    <w:rsid w:val="009E4B10"/>
    <w:rsid w:val="00A15DA6"/>
    <w:rsid w:val="00A1794A"/>
    <w:rsid w:val="00A21C25"/>
    <w:rsid w:val="00A22244"/>
    <w:rsid w:val="00A26595"/>
    <w:rsid w:val="00A760C8"/>
    <w:rsid w:val="00A87792"/>
    <w:rsid w:val="00B1005A"/>
    <w:rsid w:val="00B35561"/>
    <w:rsid w:val="00B845A7"/>
    <w:rsid w:val="00B90129"/>
    <w:rsid w:val="00BA4861"/>
    <w:rsid w:val="00BB0B84"/>
    <w:rsid w:val="00C10493"/>
    <w:rsid w:val="00C241E7"/>
    <w:rsid w:val="00C376D9"/>
    <w:rsid w:val="00C47B47"/>
    <w:rsid w:val="00C50751"/>
    <w:rsid w:val="00C53B8E"/>
    <w:rsid w:val="00C53F02"/>
    <w:rsid w:val="00C61EE2"/>
    <w:rsid w:val="00C7492D"/>
    <w:rsid w:val="00C77E76"/>
    <w:rsid w:val="00C93513"/>
    <w:rsid w:val="00C96B2D"/>
    <w:rsid w:val="00C96D07"/>
    <w:rsid w:val="00CD6156"/>
    <w:rsid w:val="00D124E4"/>
    <w:rsid w:val="00D20956"/>
    <w:rsid w:val="00D25FA1"/>
    <w:rsid w:val="00D42DB4"/>
    <w:rsid w:val="00D45349"/>
    <w:rsid w:val="00D940CB"/>
    <w:rsid w:val="00D95B8C"/>
    <w:rsid w:val="00DA4922"/>
    <w:rsid w:val="00DA6741"/>
    <w:rsid w:val="00DF3B85"/>
    <w:rsid w:val="00E0003D"/>
    <w:rsid w:val="00E451FD"/>
    <w:rsid w:val="00EA756F"/>
    <w:rsid w:val="00EA77EF"/>
    <w:rsid w:val="00F05E4C"/>
    <w:rsid w:val="00F1159F"/>
    <w:rsid w:val="00F2620D"/>
    <w:rsid w:val="00F40572"/>
    <w:rsid w:val="00F419AB"/>
    <w:rsid w:val="00FA37A8"/>
    <w:rsid w:val="00FB6001"/>
    <w:rsid w:val="00FC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2155-1320-40B4-89B0-E4FF6D63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B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16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63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41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BEC7-919C-4C53-8CC2-0EA31A2A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8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9</cp:revision>
  <cp:lastPrinted>2021-03-29T09:01:00Z</cp:lastPrinted>
  <dcterms:created xsi:type="dcterms:W3CDTF">2021-03-12T16:33:00Z</dcterms:created>
  <dcterms:modified xsi:type="dcterms:W3CDTF">2021-03-29T09:01:00Z</dcterms:modified>
</cp:coreProperties>
</file>